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4CFE5" w14:textId="3259673D" w:rsidR="00DF081C" w:rsidRDefault="002E2745" w:rsidP="006B0037">
      <w:pPr>
        <w:tabs>
          <w:tab w:val="center" w:pos="1980"/>
          <w:tab w:val="right" w:pos="8820"/>
        </w:tabs>
        <w:jc w:val="left"/>
        <w:rPr>
          <w:rFonts w:cs="Arial"/>
          <w:sz w:val="20"/>
        </w:rPr>
      </w:pPr>
      <w:r>
        <w:rPr>
          <w:noProof/>
          <w:szCs w:val="20"/>
        </w:rPr>
        <w:drawing>
          <wp:anchor distT="0" distB="0" distL="114300" distR="114300" simplePos="0" relativeHeight="251659264" behindDoc="1" locked="0" layoutInCell="1" allowOverlap="1" wp14:anchorId="6E10874A" wp14:editId="7939C8FE">
            <wp:simplePos x="0" y="0"/>
            <wp:positionH relativeFrom="margin">
              <wp:posOffset>-617855</wp:posOffset>
            </wp:positionH>
            <wp:positionV relativeFrom="margin">
              <wp:posOffset>-442595</wp:posOffset>
            </wp:positionV>
            <wp:extent cx="2023110" cy="1054735"/>
            <wp:effectExtent l="0" t="0" r="0" b="0"/>
            <wp:wrapSquare wrapText="bothSides"/>
            <wp:docPr id="1" name="Image 1" descr="W:\DG\Marches\GHT\Logo\logo GHT44 horizontal coule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W:\DG\Marches\GHT\Logo\logo GHT44 horizontal couleu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11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26AC">
        <w:rPr>
          <w:sz w:val="20"/>
        </w:rPr>
        <w:tab/>
        <w:t xml:space="preserve">                                                          </w:t>
      </w:r>
      <w:r>
        <w:rPr>
          <w:sz w:val="20"/>
        </w:rPr>
        <w:t xml:space="preserve">                     </w:t>
      </w:r>
      <w:r w:rsidR="009816E0">
        <w:rPr>
          <w:sz w:val="20"/>
        </w:rPr>
        <w:t xml:space="preserve"> Annexe 4</w:t>
      </w:r>
      <w:r w:rsidR="003A26AC">
        <w:rPr>
          <w:sz w:val="20"/>
        </w:rPr>
        <w:t xml:space="preserve"> - Contrat MAD</w:t>
      </w:r>
    </w:p>
    <w:p w14:paraId="206851F8" w14:textId="60335E02" w:rsidR="00DF081C" w:rsidRDefault="00DF081C">
      <w:pPr>
        <w:tabs>
          <w:tab w:val="center" w:pos="1980"/>
        </w:tabs>
        <w:rPr>
          <w:rFonts w:cs="Arial"/>
          <w:sz w:val="20"/>
        </w:rPr>
      </w:pPr>
    </w:p>
    <w:p w14:paraId="5D1D5F66" w14:textId="77777777" w:rsidR="00DF081C" w:rsidRDefault="00DF081C">
      <w:pPr>
        <w:tabs>
          <w:tab w:val="center" w:pos="1980"/>
        </w:tabs>
        <w:rPr>
          <w:rFonts w:cs="Arial"/>
          <w:sz w:val="20"/>
        </w:rPr>
      </w:pPr>
    </w:p>
    <w:p w14:paraId="4AE1B0C2" w14:textId="77777777" w:rsidR="00DF081C" w:rsidRDefault="00DF081C">
      <w:pPr>
        <w:tabs>
          <w:tab w:val="center" w:pos="1980"/>
        </w:tabs>
        <w:rPr>
          <w:rFonts w:cs="Arial"/>
          <w:sz w:val="20"/>
        </w:rPr>
      </w:pPr>
    </w:p>
    <w:p w14:paraId="4F46E11C" w14:textId="77777777" w:rsidR="00DF081C" w:rsidRDefault="00DF081C">
      <w:pPr>
        <w:tabs>
          <w:tab w:val="center" w:pos="1980"/>
        </w:tabs>
        <w:rPr>
          <w:rFonts w:cs="Arial"/>
          <w:sz w:val="20"/>
        </w:rPr>
      </w:pPr>
    </w:p>
    <w:p w14:paraId="6D36D8D1" w14:textId="77777777" w:rsidR="006B0037" w:rsidRDefault="006B0037">
      <w:pPr>
        <w:tabs>
          <w:tab w:val="center" w:pos="1980"/>
        </w:tabs>
        <w:rPr>
          <w:rFonts w:cs="Arial"/>
          <w:sz w:val="20"/>
        </w:rPr>
      </w:pPr>
    </w:p>
    <w:p w14:paraId="6C28CE79" w14:textId="77777777" w:rsidR="006B0037" w:rsidRDefault="006B0037">
      <w:pPr>
        <w:tabs>
          <w:tab w:val="center" w:pos="1980"/>
        </w:tabs>
        <w:rPr>
          <w:rFonts w:cs="Arial"/>
          <w:sz w:val="20"/>
        </w:rPr>
      </w:pPr>
    </w:p>
    <w:p w14:paraId="7485DE3B" w14:textId="77777777" w:rsidR="006B0037" w:rsidRDefault="006B0037">
      <w:pPr>
        <w:tabs>
          <w:tab w:val="center" w:pos="1980"/>
        </w:tabs>
        <w:rPr>
          <w:rFonts w:cs="Arial"/>
          <w:sz w:val="20"/>
        </w:rPr>
      </w:pPr>
    </w:p>
    <w:p w14:paraId="4EAB7B63" w14:textId="77777777" w:rsidR="006B0037" w:rsidRDefault="006B0037">
      <w:pPr>
        <w:tabs>
          <w:tab w:val="center" w:pos="1980"/>
        </w:tabs>
        <w:rPr>
          <w:rFonts w:cs="Arial"/>
          <w:sz w:val="20"/>
        </w:rPr>
      </w:pPr>
    </w:p>
    <w:p w14:paraId="23A96BD8" w14:textId="77777777" w:rsidR="00DF081C" w:rsidRDefault="00DF081C">
      <w:pPr>
        <w:tabs>
          <w:tab w:val="center" w:pos="1980"/>
        </w:tabs>
        <w:rPr>
          <w:rFonts w:cs="Arial"/>
          <w:sz w:val="20"/>
        </w:rPr>
      </w:pPr>
    </w:p>
    <w:p w14:paraId="359B0002" w14:textId="77777777" w:rsidR="00DF081C" w:rsidRDefault="00DF081C">
      <w:pPr>
        <w:tabs>
          <w:tab w:val="center" w:pos="1980"/>
        </w:tabs>
        <w:rPr>
          <w:rFonts w:cs="Arial"/>
          <w:sz w:val="20"/>
        </w:rPr>
      </w:pPr>
    </w:p>
    <w:p w14:paraId="165C0B98" w14:textId="77777777" w:rsidR="00DF081C" w:rsidRDefault="00DF081C">
      <w:pPr>
        <w:tabs>
          <w:tab w:val="center" w:pos="1980"/>
        </w:tabs>
        <w:rPr>
          <w:rFonts w:cs="Arial"/>
          <w:sz w:val="20"/>
        </w:rPr>
      </w:pPr>
    </w:p>
    <w:p w14:paraId="643588E7" w14:textId="77777777" w:rsidR="00DF081C" w:rsidRDefault="00DF081C">
      <w:pPr>
        <w:tabs>
          <w:tab w:val="center" w:pos="1980"/>
        </w:tabs>
        <w:rPr>
          <w:rFonts w:cs="Arial"/>
          <w:sz w:val="20"/>
        </w:rPr>
      </w:pPr>
    </w:p>
    <w:p w14:paraId="74D1F914" w14:textId="77777777" w:rsidR="00DF081C" w:rsidRDefault="00DF081C">
      <w:pPr>
        <w:tabs>
          <w:tab w:val="center" w:pos="1980"/>
        </w:tabs>
        <w:rPr>
          <w:rFonts w:cs="Arial"/>
          <w:sz w:val="20"/>
        </w:rPr>
      </w:pPr>
    </w:p>
    <w:p w14:paraId="364D7B70" w14:textId="77777777" w:rsidR="00DF081C" w:rsidRDefault="00DF081C">
      <w:pPr>
        <w:tabs>
          <w:tab w:val="center" w:pos="1980"/>
        </w:tabs>
        <w:rPr>
          <w:rFonts w:cs="Arial"/>
          <w:sz w:val="20"/>
        </w:rPr>
      </w:pPr>
    </w:p>
    <w:p w14:paraId="5585453D" w14:textId="77777777" w:rsidR="00DF081C" w:rsidRDefault="00DF081C">
      <w:pPr>
        <w:tabs>
          <w:tab w:val="center" w:pos="1980"/>
        </w:tabs>
        <w:rPr>
          <w:rFonts w:cs="Arial"/>
          <w:sz w:val="20"/>
        </w:rPr>
      </w:pPr>
    </w:p>
    <w:p w14:paraId="74BE0EEC" w14:textId="77777777" w:rsidR="00DF081C" w:rsidRDefault="00DF081C">
      <w:pPr>
        <w:tabs>
          <w:tab w:val="center" w:pos="1980"/>
        </w:tabs>
        <w:rPr>
          <w:rFonts w:cs="Arial"/>
          <w:sz w:val="20"/>
        </w:rPr>
      </w:pPr>
    </w:p>
    <w:p w14:paraId="3A4F64CD" w14:textId="77777777" w:rsidR="00DF081C" w:rsidRDefault="00DF081C">
      <w:pPr>
        <w:tabs>
          <w:tab w:val="center" w:pos="1980"/>
        </w:tabs>
        <w:rPr>
          <w:rFonts w:cs="Arial"/>
          <w:sz w:val="20"/>
        </w:rPr>
      </w:pPr>
    </w:p>
    <w:p w14:paraId="12DAEA10" w14:textId="77777777" w:rsidR="00DF081C" w:rsidRPr="00FE4699" w:rsidRDefault="00DF081C" w:rsidP="00FE4699">
      <w:pPr>
        <w:pStyle w:val="Titre"/>
      </w:pPr>
      <w:r w:rsidRPr="00FE4699">
        <w:t>contrat de MISE À DISPOSITION D’UN ÉQUIPEMENT</w:t>
      </w:r>
    </w:p>
    <w:p w14:paraId="73521644" w14:textId="77777777" w:rsidR="00DF081C" w:rsidRPr="0086099F" w:rsidRDefault="00DF081C">
      <w:pPr>
        <w:pStyle w:val="Corpsdetexte"/>
        <w:rPr>
          <w:caps/>
          <w:smallCaps w:val="0"/>
          <w:sz w:val="32"/>
        </w:rPr>
      </w:pPr>
    </w:p>
    <w:p w14:paraId="2F2D2039" w14:textId="77777777" w:rsidR="00DF081C" w:rsidRPr="0086099F" w:rsidRDefault="00DF081C">
      <w:pPr>
        <w:pStyle w:val="Corpsdetexte"/>
        <w:rPr>
          <w:sz w:val="32"/>
        </w:rPr>
      </w:pPr>
    </w:p>
    <w:p w14:paraId="7139E560" w14:textId="126EB823" w:rsidR="00DF081C" w:rsidRPr="0086099F" w:rsidRDefault="00624473">
      <w:pPr>
        <w:pStyle w:val="Corpsdetexte"/>
        <w:rPr>
          <w:sz w:val="32"/>
        </w:rPr>
      </w:pPr>
      <w:r>
        <w:rPr>
          <w:sz w:val="32"/>
        </w:rPr>
        <w:t>PA 25103</w:t>
      </w:r>
      <w:r w:rsidR="009816E0">
        <w:rPr>
          <w:sz w:val="32"/>
        </w:rPr>
        <w:t xml:space="preserve"> : </w:t>
      </w:r>
      <w:r>
        <w:rPr>
          <w:sz w:val="32"/>
        </w:rPr>
        <w:t xml:space="preserve">PRESTATIONS DE BIOLOGIE/PATHOLOGIE </w:t>
      </w:r>
      <w:r w:rsidR="009816E0" w:rsidRPr="009816E0">
        <w:rPr>
          <w:sz w:val="32"/>
        </w:rPr>
        <w:t>POUR LES ETABLISSEMENT DE SANTE DU GHT 44</w:t>
      </w:r>
    </w:p>
    <w:p w14:paraId="55217654" w14:textId="77777777" w:rsidR="00DF081C" w:rsidRPr="0086099F" w:rsidRDefault="00DF081C">
      <w:pPr>
        <w:pStyle w:val="Corpsdetexte"/>
        <w:rPr>
          <w:sz w:val="32"/>
        </w:rPr>
      </w:pPr>
    </w:p>
    <w:p w14:paraId="7FC5686D" w14:textId="77777777" w:rsidR="00DF081C" w:rsidRPr="0086099F" w:rsidRDefault="00DF081C">
      <w:pPr>
        <w:pStyle w:val="En-tte"/>
        <w:tabs>
          <w:tab w:val="clear" w:pos="4536"/>
          <w:tab w:val="clear" w:pos="9072"/>
        </w:tabs>
      </w:pPr>
    </w:p>
    <w:p w14:paraId="53441DB9" w14:textId="77777777" w:rsidR="00DF081C" w:rsidRPr="0086099F" w:rsidRDefault="00DF081C"/>
    <w:p w14:paraId="7735336C" w14:textId="77777777" w:rsidR="00DF081C" w:rsidRPr="0086099F" w:rsidRDefault="00DF081C"/>
    <w:p w14:paraId="4F02A1AE" w14:textId="64670C04" w:rsidR="00DF081C" w:rsidRDefault="00DF081C">
      <w:pPr>
        <w:jc w:val="center"/>
        <w:rPr>
          <w:b/>
          <w:bCs/>
          <w:smallCaps/>
          <w:color w:val="FF0000"/>
        </w:rPr>
      </w:pPr>
      <w:r>
        <w:rPr>
          <w:smallCaps/>
        </w:rPr>
        <w:t>Marché n</w:t>
      </w:r>
      <w:r w:rsidRPr="00BB1B3C">
        <w:rPr>
          <w:smallCaps/>
        </w:rPr>
        <w:t xml:space="preserve">° </w:t>
      </w:r>
    </w:p>
    <w:p w14:paraId="33017C55" w14:textId="77777777" w:rsidR="00DF081C" w:rsidRDefault="00DF081C">
      <w:pPr>
        <w:jc w:val="center"/>
        <w:rPr>
          <w:b/>
          <w:bCs/>
          <w:smallCaps/>
          <w:color w:val="FF0000"/>
        </w:rPr>
      </w:pPr>
    </w:p>
    <w:p w14:paraId="690C5767" w14:textId="77777777" w:rsidR="00DF081C" w:rsidRDefault="00DF081C"/>
    <w:p w14:paraId="1981E755" w14:textId="77777777" w:rsidR="00DF081C" w:rsidRDefault="00DF081C"/>
    <w:p w14:paraId="27946459" w14:textId="77777777" w:rsidR="00DF081C" w:rsidRDefault="00553760">
      <w:r>
        <w:t>Entre</w:t>
      </w:r>
      <w:r w:rsidR="00DF081C">
        <w:t xml:space="preserve"> : </w:t>
      </w:r>
    </w:p>
    <w:p w14:paraId="02DA7437" w14:textId="77777777" w:rsidR="00DF081C" w:rsidRDefault="00DF081C"/>
    <w:p w14:paraId="11A91935" w14:textId="77777777" w:rsidR="00DF081C" w:rsidRDefault="00553760">
      <w:pPr>
        <w:tabs>
          <w:tab w:val="left" w:leader="dot" w:pos="9000"/>
        </w:tabs>
        <w:spacing w:line="360" w:lineRule="auto"/>
      </w:pPr>
      <w:r>
        <w:rPr>
          <w:b/>
          <w:bCs/>
        </w:rPr>
        <w:t>La</w:t>
      </w:r>
      <w:r w:rsidR="00DF081C">
        <w:rPr>
          <w:b/>
          <w:bCs/>
        </w:rPr>
        <w:t xml:space="preserve"> société</w:t>
      </w:r>
      <w:r w:rsidR="00DF081C">
        <w:rPr>
          <w:b/>
          <w:bCs/>
        </w:rPr>
        <w:tab/>
      </w:r>
    </w:p>
    <w:p w14:paraId="1F38B4B7" w14:textId="77777777" w:rsidR="00DF081C" w:rsidRDefault="00DF081C">
      <w:pPr>
        <w:tabs>
          <w:tab w:val="left" w:leader="dot" w:pos="9000"/>
        </w:tabs>
        <w:spacing w:line="360" w:lineRule="auto"/>
      </w:pPr>
      <w:r>
        <w:t>ci-après désignée « le fournisseur »</w:t>
      </w:r>
    </w:p>
    <w:p w14:paraId="5D798C46" w14:textId="77777777" w:rsidR="00DF081C" w:rsidRDefault="00DF081C">
      <w:pPr>
        <w:tabs>
          <w:tab w:val="left" w:leader="dot" w:pos="9000"/>
        </w:tabs>
        <w:spacing w:line="360" w:lineRule="auto"/>
      </w:pPr>
      <w:r>
        <w:t>représentée par</w:t>
      </w:r>
      <w:r>
        <w:tab/>
      </w:r>
    </w:p>
    <w:p w14:paraId="1B073153" w14:textId="77777777" w:rsidR="00DF081C" w:rsidRDefault="00DF081C">
      <w:pPr>
        <w:pStyle w:val="En-tte"/>
        <w:tabs>
          <w:tab w:val="clear" w:pos="4536"/>
          <w:tab w:val="clear" w:pos="9072"/>
          <w:tab w:val="left" w:leader="dot" w:pos="9000"/>
        </w:tabs>
        <w:spacing w:line="360" w:lineRule="auto"/>
      </w:pPr>
      <w:r>
        <w:t>en qualité de</w:t>
      </w:r>
      <w:r>
        <w:tab/>
      </w:r>
    </w:p>
    <w:p w14:paraId="7DFBF319" w14:textId="77777777" w:rsidR="00DF081C" w:rsidRDefault="00DF081C">
      <w:pPr>
        <w:tabs>
          <w:tab w:val="left" w:leader="dot" w:pos="9000"/>
        </w:tabs>
        <w:spacing w:line="360" w:lineRule="auto"/>
      </w:pPr>
    </w:p>
    <w:p w14:paraId="45A9FDE4" w14:textId="77777777" w:rsidR="00DF081C" w:rsidRDefault="00DF081C">
      <w:pPr>
        <w:pStyle w:val="En-tte"/>
        <w:tabs>
          <w:tab w:val="clear" w:pos="4536"/>
          <w:tab w:val="clear" w:pos="9072"/>
          <w:tab w:val="left" w:leader="dot" w:pos="9000"/>
        </w:tabs>
      </w:pPr>
      <w:r>
        <w:t>et</w:t>
      </w:r>
    </w:p>
    <w:p w14:paraId="257DFEC1" w14:textId="77777777" w:rsidR="00DF081C" w:rsidRDefault="00DF081C"/>
    <w:p w14:paraId="6DA2ED4E" w14:textId="708434ED" w:rsidR="00DF081C" w:rsidRDefault="00553760">
      <w:pPr>
        <w:tabs>
          <w:tab w:val="left" w:leader="dot" w:pos="9000"/>
        </w:tabs>
      </w:pPr>
      <w:r>
        <w:rPr>
          <w:b/>
          <w:bCs/>
        </w:rPr>
        <w:t>Le</w:t>
      </w:r>
      <w:r w:rsidR="00DF081C">
        <w:rPr>
          <w:b/>
          <w:bCs/>
        </w:rPr>
        <w:t xml:space="preserve"> Centre Hospitalier </w:t>
      </w:r>
      <w:r w:rsidR="002E2745">
        <w:rPr>
          <w:b/>
          <w:bCs/>
        </w:rPr>
        <w:t>……………………………………………………………………………</w:t>
      </w:r>
    </w:p>
    <w:p w14:paraId="1E76B636" w14:textId="1D278DFA" w:rsidR="00DF081C" w:rsidRDefault="002E2745">
      <w:pPr>
        <w:tabs>
          <w:tab w:val="left" w:leader="dot" w:pos="9000"/>
        </w:tabs>
      </w:pPr>
      <w:r>
        <w:t>………………………….</w:t>
      </w:r>
    </w:p>
    <w:p w14:paraId="4B38E63F" w14:textId="533C25B9" w:rsidR="00DF081C" w:rsidRDefault="002E2745">
      <w:pPr>
        <w:tabs>
          <w:tab w:val="left" w:leader="dot" w:pos="9000"/>
        </w:tabs>
        <w:spacing w:line="360" w:lineRule="auto"/>
      </w:pPr>
      <w:r>
        <w:t>………………………….</w:t>
      </w:r>
    </w:p>
    <w:p w14:paraId="60E5D44E" w14:textId="2CEDAFE9" w:rsidR="00DF081C" w:rsidRDefault="002E2745">
      <w:pPr>
        <w:tabs>
          <w:tab w:val="left" w:leader="dot" w:pos="9000"/>
        </w:tabs>
        <w:spacing w:line="360" w:lineRule="auto"/>
      </w:pPr>
      <w:r>
        <w:t>ci-après désigné « le C.H</w:t>
      </w:r>
      <w:r w:rsidR="00DF081C">
        <w:t>. »</w:t>
      </w:r>
    </w:p>
    <w:p w14:paraId="6C0E90DF" w14:textId="0DC88B24" w:rsidR="00DF081C" w:rsidRDefault="00DF081C">
      <w:pPr>
        <w:tabs>
          <w:tab w:val="left" w:leader="dot" w:pos="9000"/>
        </w:tabs>
        <w:spacing w:line="360" w:lineRule="auto"/>
      </w:pPr>
      <w:r>
        <w:t xml:space="preserve">représenté par </w:t>
      </w:r>
      <w:r w:rsidR="002E2745">
        <w:t>……………………</w:t>
      </w:r>
    </w:p>
    <w:p w14:paraId="05D8A15E" w14:textId="7FC1DED8" w:rsidR="0052503D" w:rsidRDefault="00DF081C">
      <w:pPr>
        <w:tabs>
          <w:tab w:val="left" w:leader="dot" w:pos="9000"/>
        </w:tabs>
        <w:spacing w:line="360" w:lineRule="auto"/>
        <w:rPr>
          <w:spacing w:val="-2"/>
        </w:rPr>
      </w:pPr>
      <w:r>
        <w:rPr>
          <w:spacing w:val="-2"/>
        </w:rPr>
        <w:t xml:space="preserve">en qualité de </w:t>
      </w:r>
      <w:r w:rsidR="00945F1B">
        <w:rPr>
          <w:spacing w:val="-2"/>
        </w:rPr>
        <w:t>……………………………………………………………………………………….</w:t>
      </w:r>
    </w:p>
    <w:p w14:paraId="62B34B6B" w14:textId="77777777" w:rsidR="0052503D" w:rsidRDefault="0052503D">
      <w:pPr>
        <w:jc w:val="left"/>
        <w:rPr>
          <w:spacing w:val="-2"/>
        </w:rPr>
      </w:pPr>
      <w:r>
        <w:rPr>
          <w:spacing w:val="-2"/>
        </w:rPr>
        <w:br w:type="page"/>
      </w:r>
    </w:p>
    <w:p w14:paraId="13613186" w14:textId="5C39462B" w:rsidR="00DF081C" w:rsidRPr="00CD7DCD" w:rsidRDefault="00CD7DCD" w:rsidP="00CD7DCD">
      <w:pPr>
        <w:pStyle w:val="Citationintense"/>
      </w:pPr>
      <w:r>
        <w:lastRenderedPageBreak/>
        <w:t xml:space="preserve">Article 1 : </w:t>
      </w:r>
      <w:r w:rsidR="00DF081C" w:rsidRPr="00CD7DCD">
        <w:t>Objet du contrat</w:t>
      </w:r>
    </w:p>
    <w:p w14:paraId="12B59981" w14:textId="14D1EB36" w:rsidR="00DF081C" w:rsidRDefault="00945F1B" w:rsidP="00CD7DCD">
      <w:pPr>
        <w:pStyle w:val="texte"/>
        <w:spacing w:line="276" w:lineRule="auto"/>
      </w:pPr>
      <w:r w:rsidRPr="00945F1B">
        <w:t xml:space="preserve">Conformément aux dispositions du </w:t>
      </w:r>
      <w:r w:rsidR="00DF081C" w:rsidRPr="00945F1B">
        <w:t xml:space="preserve"> cahier des clauses </w:t>
      </w:r>
      <w:r w:rsidRPr="00945F1B">
        <w:t>particulières (C.C</w:t>
      </w:r>
      <w:r w:rsidR="00B704AC" w:rsidRPr="00945F1B">
        <w:t>.</w:t>
      </w:r>
      <w:r w:rsidR="00DF081C" w:rsidRPr="00945F1B">
        <w:t>P.)</w:t>
      </w:r>
      <w:r w:rsidR="006A3786" w:rsidRPr="00945F1B">
        <w:t xml:space="preserve"> </w:t>
      </w:r>
      <w:r w:rsidR="00DF081C" w:rsidRPr="00945F1B">
        <w:t xml:space="preserve">n° </w:t>
      </w:r>
      <w:r w:rsidR="00553760" w:rsidRPr="00945F1B">
        <w:t>22</w:t>
      </w:r>
      <w:r w:rsidR="009816E0">
        <w:t>076 pour le lot 3</w:t>
      </w:r>
      <w:r w:rsidR="00DF081C" w:rsidRPr="00945F1B">
        <w:t>,</w:t>
      </w:r>
      <w:r w:rsidR="00DF081C">
        <w:t xml:space="preserve"> le fournisseur consent à l’établissement susvisé une mise à disposition d’équipement. </w:t>
      </w:r>
    </w:p>
    <w:p w14:paraId="5BCEA9B3" w14:textId="3B34B61F" w:rsidR="00DF081C" w:rsidRDefault="00DF081C" w:rsidP="00CD7DCD">
      <w:pPr>
        <w:pStyle w:val="texte"/>
        <w:spacing w:line="276" w:lineRule="auto"/>
      </w:pPr>
      <w:r>
        <w:t>Cette mise à disposition, quelle que soit sa durée, n’est pas consentie en vue d</w:t>
      </w:r>
      <w:r w:rsidR="00945F1B">
        <w:t>’une vente ultérieure au C.H.</w:t>
      </w:r>
    </w:p>
    <w:p w14:paraId="742578A6" w14:textId="77777777" w:rsidR="00CD7DCD" w:rsidRDefault="00CD7DCD">
      <w:pPr>
        <w:pStyle w:val="texte"/>
      </w:pPr>
    </w:p>
    <w:p w14:paraId="22512EF1" w14:textId="63D2C55C" w:rsidR="00DF081C" w:rsidRDefault="00CD7DCD" w:rsidP="00CD7DCD">
      <w:pPr>
        <w:pStyle w:val="Citationintense"/>
      </w:pPr>
      <w:r>
        <w:t xml:space="preserve">Article 2 : </w:t>
      </w:r>
      <w:r w:rsidR="00DF081C">
        <w:t>Objet de la mise à disposition</w:t>
      </w:r>
    </w:p>
    <w:p w14:paraId="200FFDA7" w14:textId="0A0DD299" w:rsidR="00006A22" w:rsidRDefault="00006A22" w:rsidP="00006A22"/>
    <w:p w14:paraId="5CF78AEF" w14:textId="2381AD5E" w:rsidR="00006A22" w:rsidRPr="005C1CEB" w:rsidRDefault="003B668E" w:rsidP="00CD7DCD">
      <w:pPr>
        <w:spacing w:line="276" w:lineRule="auto"/>
      </w:pPr>
      <w:r>
        <w:rPr>
          <w:szCs w:val="22"/>
        </w:rPr>
        <w:t>Dans le cadre du marché établit, i</w:t>
      </w:r>
      <w:r w:rsidR="00006A22" w:rsidRPr="00DB6C68">
        <w:rPr>
          <w:szCs w:val="22"/>
        </w:rPr>
        <w:t>l est entendu par « mise à disposition</w:t>
      </w:r>
      <w:r>
        <w:rPr>
          <w:szCs w:val="22"/>
        </w:rPr>
        <w:t xml:space="preserve"> d’un équipement</w:t>
      </w:r>
      <w:r w:rsidR="00006A22" w:rsidRPr="00DB6C68">
        <w:rPr>
          <w:szCs w:val="22"/>
        </w:rPr>
        <w:t xml:space="preserve"> », l</w:t>
      </w:r>
      <w:r>
        <w:rPr>
          <w:szCs w:val="22"/>
        </w:rPr>
        <w:t xml:space="preserve">e dépôt, au frais du fournisseur, de matériel permettant la réalisation d’une </w:t>
      </w:r>
      <w:r w:rsidR="00006A22" w:rsidRPr="00DB6C68">
        <w:rPr>
          <w:szCs w:val="22"/>
        </w:rPr>
        <w:t xml:space="preserve">analyse. </w:t>
      </w:r>
      <w:r w:rsidR="00006A22">
        <w:rPr>
          <w:szCs w:val="22"/>
        </w:rPr>
        <w:t>De ce fait, l</w:t>
      </w:r>
      <w:r w:rsidR="00006A22">
        <w:t>e fournisseur procédera, à ses frais, à la mise à disposition de</w:t>
      </w:r>
      <w:r w:rsidR="00CD7DCD">
        <w:t xml:space="preserve"> l’équipement principal et de</w:t>
      </w:r>
      <w:r w:rsidR="00006A22">
        <w:t xml:space="preserve"> tout matériel annexe supplémentaire </w:t>
      </w:r>
      <w:r w:rsidR="00006A22" w:rsidRPr="003B668A">
        <w:rPr>
          <w:rFonts w:cs="Tahoma"/>
          <w:szCs w:val="20"/>
        </w:rPr>
        <w:t>indispensa</w:t>
      </w:r>
      <w:r w:rsidR="00CD7DCD">
        <w:rPr>
          <w:rFonts w:cs="Tahoma"/>
          <w:szCs w:val="20"/>
        </w:rPr>
        <w:t>ble au bon fonctionnement de la technologie</w:t>
      </w:r>
      <w:r w:rsidR="00F930CA">
        <w:rPr>
          <w:rFonts w:cs="Tahoma"/>
          <w:szCs w:val="20"/>
        </w:rPr>
        <w:t xml:space="preserve"> (informatique, …)</w:t>
      </w:r>
      <w:r w:rsidR="00CD7DCD">
        <w:rPr>
          <w:rFonts w:cs="Tahoma"/>
          <w:szCs w:val="20"/>
        </w:rPr>
        <w:t xml:space="preserve"> </w:t>
      </w:r>
      <w:r w:rsidR="00F930CA">
        <w:rPr>
          <w:rFonts w:cs="Tahoma"/>
          <w:szCs w:val="20"/>
        </w:rPr>
        <w:t>proposée dans</w:t>
      </w:r>
      <w:r w:rsidR="00CD7DCD">
        <w:rPr>
          <w:rFonts w:cs="Tahoma"/>
          <w:szCs w:val="20"/>
        </w:rPr>
        <w:t xml:space="preserve"> l’offre</w:t>
      </w:r>
      <w:r w:rsidR="00006A22">
        <w:rPr>
          <w:rFonts w:cs="Tahoma"/>
          <w:szCs w:val="20"/>
        </w:rPr>
        <w:t xml:space="preserve">. </w:t>
      </w:r>
      <w:r w:rsidR="00006A22">
        <w:rPr>
          <w:szCs w:val="22"/>
        </w:rPr>
        <w:t>Le</w:t>
      </w:r>
      <w:r w:rsidR="00CD7DCD">
        <w:rPr>
          <w:szCs w:val="22"/>
        </w:rPr>
        <w:t>(s)</w:t>
      </w:r>
      <w:r w:rsidR="00006A22">
        <w:rPr>
          <w:szCs w:val="22"/>
        </w:rPr>
        <w:t xml:space="preserve"> matériel</w:t>
      </w:r>
      <w:r w:rsidR="00CD7DCD">
        <w:rPr>
          <w:szCs w:val="22"/>
        </w:rPr>
        <w:t>(s)</w:t>
      </w:r>
      <w:r w:rsidR="00006A22">
        <w:rPr>
          <w:szCs w:val="22"/>
        </w:rPr>
        <w:t xml:space="preserve"> ainsi mis à disposition</w:t>
      </w:r>
      <w:r w:rsidR="00006A22" w:rsidRPr="00DB6C68">
        <w:rPr>
          <w:szCs w:val="22"/>
        </w:rPr>
        <w:t xml:space="preserve"> reste</w:t>
      </w:r>
      <w:r w:rsidR="00CD7DCD">
        <w:rPr>
          <w:szCs w:val="22"/>
        </w:rPr>
        <w:t>(nt)</w:t>
      </w:r>
      <w:r w:rsidR="00006A22" w:rsidRPr="00DB6C68">
        <w:rPr>
          <w:szCs w:val="22"/>
        </w:rPr>
        <w:t xml:space="preserve"> la pleine et entière propriété du fournisseur</w:t>
      </w:r>
      <w:r w:rsidR="00006A22">
        <w:rPr>
          <w:szCs w:val="22"/>
        </w:rPr>
        <w:t xml:space="preserve">. </w:t>
      </w:r>
    </w:p>
    <w:p w14:paraId="4F54F3AD" w14:textId="77777777" w:rsidR="00006A22" w:rsidRPr="00006A22" w:rsidRDefault="00006A22" w:rsidP="00CD7DCD">
      <w:pPr>
        <w:spacing w:line="276" w:lineRule="auto"/>
      </w:pPr>
    </w:p>
    <w:p w14:paraId="1F829125" w14:textId="703B9681" w:rsidR="00DF081C" w:rsidRDefault="00DF081C" w:rsidP="00CD7DCD">
      <w:pPr>
        <w:pStyle w:val="texte"/>
        <w:tabs>
          <w:tab w:val="left" w:leader="dot" w:pos="9000"/>
        </w:tabs>
        <w:spacing w:line="276" w:lineRule="auto"/>
      </w:pPr>
      <w:r>
        <w:t xml:space="preserve">Le fournisseur consent la mise à disposition au profit du C.H. des </w:t>
      </w:r>
      <w:r w:rsidR="00462AB8">
        <w:t xml:space="preserve">équipements suivants : </w:t>
      </w:r>
    </w:p>
    <w:tbl>
      <w:tblPr>
        <w:tblW w:w="106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2"/>
        <w:gridCol w:w="2061"/>
        <w:gridCol w:w="1934"/>
        <w:gridCol w:w="1697"/>
        <w:gridCol w:w="1989"/>
      </w:tblGrid>
      <w:tr w:rsidR="00C65ACE" w14:paraId="200E42BA" w14:textId="77777777" w:rsidTr="00C65ACE">
        <w:tc>
          <w:tcPr>
            <w:tcW w:w="2962" w:type="dxa"/>
            <w:shd w:val="clear" w:color="auto" w:fill="auto"/>
            <w:vAlign w:val="center"/>
          </w:tcPr>
          <w:p w14:paraId="6F06F7C1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center"/>
            </w:pPr>
            <w:r>
              <w:t>DÉNOMINATION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795B939B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center"/>
            </w:pPr>
            <w:r>
              <w:t>RÉFÉRENCE</w:t>
            </w:r>
          </w:p>
        </w:tc>
        <w:tc>
          <w:tcPr>
            <w:tcW w:w="1934" w:type="dxa"/>
            <w:shd w:val="clear" w:color="auto" w:fill="auto"/>
            <w:vAlign w:val="center"/>
          </w:tcPr>
          <w:p w14:paraId="493AA21C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center"/>
            </w:pPr>
            <w:r>
              <w:t>N° DE SÉRIE</w:t>
            </w:r>
          </w:p>
        </w:tc>
        <w:tc>
          <w:tcPr>
            <w:tcW w:w="1697" w:type="dxa"/>
          </w:tcPr>
          <w:p w14:paraId="246DBB25" w14:textId="50F3C6BC" w:rsidR="00C65ACE" w:rsidRDefault="00C65ACE" w:rsidP="00375DE7">
            <w:pPr>
              <w:pStyle w:val="texte"/>
              <w:tabs>
                <w:tab w:val="left" w:leader="dot" w:pos="9000"/>
              </w:tabs>
              <w:jc w:val="center"/>
            </w:pPr>
            <w:r>
              <w:t>APPAREIL NEUF (oui/non)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969EF4D" w14:textId="7712B9C5" w:rsidR="00C65ACE" w:rsidRDefault="00C65ACE" w:rsidP="00375DE7">
            <w:pPr>
              <w:pStyle w:val="texte"/>
              <w:tabs>
                <w:tab w:val="left" w:leader="dot" w:pos="9000"/>
              </w:tabs>
              <w:jc w:val="center"/>
            </w:pPr>
            <w:r>
              <w:t>DATE D’INSTALLATION</w:t>
            </w:r>
          </w:p>
        </w:tc>
      </w:tr>
      <w:tr w:rsidR="00C65ACE" w14:paraId="03ABE191" w14:textId="77777777" w:rsidTr="00C65ACE">
        <w:trPr>
          <w:trHeight w:val="680"/>
        </w:trPr>
        <w:tc>
          <w:tcPr>
            <w:tcW w:w="2962" w:type="dxa"/>
            <w:shd w:val="clear" w:color="auto" w:fill="auto"/>
            <w:vAlign w:val="center"/>
          </w:tcPr>
          <w:p w14:paraId="5E22A6AC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  <w:tc>
          <w:tcPr>
            <w:tcW w:w="2061" w:type="dxa"/>
            <w:shd w:val="clear" w:color="auto" w:fill="auto"/>
            <w:vAlign w:val="center"/>
          </w:tcPr>
          <w:p w14:paraId="7260EACD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0B1C9DE8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  <w:tc>
          <w:tcPr>
            <w:tcW w:w="1697" w:type="dxa"/>
          </w:tcPr>
          <w:p w14:paraId="4C3AB401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63E28241" w14:textId="20B14898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</w:tr>
      <w:tr w:rsidR="00C65ACE" w14:paraId="0FF83E6F" w14:textId="77777777" w:rsidTr="00C65ACE">
        <w:trPr>
          <w:trHeight w:val="680"/>
        </w:trPr>
        <w:tc>
          <w:tcPr>
            <w:tcW w:w="2962" w:type="dxa"/>
            <w:shd w:val="clear" w:color="auto" w:fill="auto"/>
            <w:vAlign w:val="center"/>
          </w:tcPr>
          <w:p w14:paraId="73F92501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  <w:tc>
          <w:tcPr>
            <w:tcW w:w="2061" w:type="dxa"/>
            <w:shd w:val="clear" w:color="auto" w:fill="auto"/>
            <w:vAlign w:val="center"/>
          </w:tcPr>
          <w:p w14:paraId="380D9372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7BDE4E75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  <w:tc>
          <w:tcPr>
            <w:tcW w:w="1697" w:type="dxa"/>
          </w:tcPr>
          <w:p w14:paraId="58534160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1A74DABD" w14:textId="03185A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</w:tr>
      <w:tr w:rsidR="00C65ACE" w14:paraId="3BB9958C" w14:textId="77777777" w:rsidTr="00C65ACE">
        <w:trPr>
          <w:trHeight w:val="680"/>
        </w:trPr>
        <w:tc>
          <w:tcPr>
            <w:tcW w:w="2962" w:type="dxa"/>
            <w:shd w:val="clear" w:color="auto" w:fill="auto"/>
            <w:vAlign w:val="center"/>
          </w:tcPr>
          <w:p w14:paraId="417FDD86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  <w:tc>
          <w:tcPr>
            <w:tcW w:w="2061" w:type="dxa"/>
            <w:shd w:val="clear" w:color="auto" w:fill="auto"/>
            <w:vAlign w:val="center"/>
          </w:tcPr>
          <w:p w14:paraId="6162362B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0FC4FD52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  <w:tc>
          <w:tcPr>
            <w:tcW w:w="1697" w:type="dxa"/>
          </w:tcPr>
          <w:p w14:paraId="4E0B2D42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1336E345" w14:textId="0CFFD7EC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</w:tr>
      <w:tr w:rsidR="00C65ACE" w14:paraId="3D5CBEB5" w14:textId="77777777" w:rsidTr="00C65ACE">
        <w:trPr>
          <w:trHeight w:val="680"/>
        </w:trPr>
        <w:tc>
          <w:tcPr>
            <w:tcW w:w="2962" w:type="dxa"/>
            <w:shd w:val="clear" w:color="auto" w:fill="auto"/>
            <w:vAlign w:val="center"/>
          </w:tcPr>
          <w:p w14:paraId="59AB00A3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  <w:tc>
          <w:tcPr>
            <w:tcW w:w="2061" w:type="dxa"/>
            <w:shd w:val="clear" w:color="auto" w:fill="auto"/>
            <w:vAlign w:val="center"/>
          </w:tcPr>
          <w:p w14:paraId="104452D2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  <w:tc>
          <w:tcPr>
            <w:tcW w:w="1934" w:type="dxa"/>
            <w:shd w:val="clear" w:color="auto" w:fill="auto"/>
            <w:vAlign w:val="center"/>
          </w:tcPr>
          <w:p w14:paraId="282A0175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  <w:tc>
          <w:tcPr>
            <w:tcW w:w="1697" w:type="dxa"/>
          </w:tcPr>
          <w:p w14:paraId="6E61EBBD" w14:textId="77777777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6E869DB3" w14:textId="1DD4237B" w:rsidR="00C65ACE" w:rsidRDefault="00C65ACE" w:rsidP="00375DE7">
            <w:pPr>
              <w:pStyle w:val="texte"/>
              <w:tabs>
                <w:tab w:val="left" w:leader="dot" w:pos="9000"/>
              </w:tabs>
              <w:jc w:val="left"/>
            </w:pPr>
          </w:p>
        </w:tc>
      </w:tr>
    </w:tbl>
    <w:p w14:paraId="2A0D0823" w14:textId="77777777" w:rsidR="00462AB8" w:rsidRDefault="00462AB8">
      <w:pPr>
        <w:pStyle w:val="texte"/>
        <w:tabs>
          <w:tab w:val="left" w:leader="dot" w:pos="9000"/>
        </w:tabs>
      </w:pPr>
    </w:p>
    <w:p w14:paraId="45814D74" w14:textId="0165EDE7" w:rsidR="00112FC0" w:rsidRDefault="00CD7DCD" w:rsidP="00112FC0">
      <w:pPr>
        <w:pStyle w:val="texte"/>
        <w:tabs>
          <w:tab w:val="left" w:leader="dot" w:pos="4680"/>
        </w:tabs>
        <w:spacing w:line="276" w:lineRule="auto"/>
      </w:pPr>
      <w:r>
        <w:t>Dans le cas d’une mise à disposition d’équipement n</w:t>
      </w:r>
      <w:r w:rsidR="00112FC0">
        <w:t>on neuf, le fournisseur intégrera</w:t>
      </w:r>
      <w:r>
        <w:t xml:space="preserve"> en annexe du présent con</w:t>
      </w:r>
      <w:r w:rsidR="00112FC0">
        <w:t>trat une fiche attestant de l’état de l’</w:t>
      </w:r>
      <w:r w:rsidR="00F930CA">
        <w:t xml:space="preserve">équipement avant livraison et du respect de </w:t>
      </w:r>
      <w:r w:rsidR="00112FC0">
        <w:t>réalisation des maintenances préventives/curatives nécessaires à son fonctionnement</w:t>
      </w:r>
      <w:r w:rsidR="00F930CA">
        <w:t xml:space="preserve"> avant livraison</w:t>
      </w:r>
      <w:r w:rsidR="00112FC0">
        <w:t xml:space="preserve">. </w:t>
      </w:r>
    </w:p>
    <w:p w14:paraId="50FDED26" w14:textId="3909CB80" w:rsidR="00564A7A" w:rsidRDefault="00564A7A" w:rsidP="00112FC0">
      <w:pPr>
        <w:pStyle w:val="texte"/>
        <w:tabs>
          <w:tab w:val="left" w:leader="dot" w:pos="4680"/>
        </w:tabs>
        <w:spacing w:line="276" w:lineRule="auto"/>
      </w:pPr>
      <w:r>
        <w:t xml:space="preserve">Le fournisseur </w:t>
      </w:r>
      <w:r w:rsidR="009973D0">
        <w:t>apposera sur chaque équipement</w:t>
      </w:r>
      <w:r>
        <w:t xml:space="preserve"> d’une plaque mentionnant </w:t>
      </w:r>
      <w:r w:rsidR="00F3435B">
        <w:t xml:space="preserve">la </w:t>
      </w:r>
      <w:r>
        <w:t>référence</w:t>
      </w:r>
      <w:r w:rsidR="009973D0">
        <w:t xml:space="preserve"> de celui-ci</w:t>
      </w:r>
      <w:r>
        <w:t xml:space="preserve"> ainsi que sa raison sociale</w:t>
      </w:r>
      <w:r w:rsidR="009519BE">
        <w:t xml:space="preserve"> permettant </w:t>
      </w:r>
      <w:r w:rsidR="009973D0">
        <w:t xml:space="preserve">ainsi d’identifier sa propriété. </w:t>
      </w:r>
      <w:r w:rsidR="00F3435B">
        <w:t xml:space="preserve">Le CH s’engage à ne pas modifier ni enlever cette plaque d’identification. </w:t>
      </w:r>
    </w:p>
    <w:p w14:paraId="1A5C6339" w14:textId="50BB25BB" w:rsidR="00006A22" w:rsidRDefault="00006A22">
      <w:pPr>
        <w:pStyle w:val="texte"/>
        <w:tabs>
          <w:tab w:val="left" w:leader="dot" w:pos="4680"/>
        </w:tabs>
      </w:pPr>
    </w:p>
    <w:p w14:paraId="1260B0B0" w14:textId="407AEE1F" w:rsidR="00DF081C" w:rsidRDefault="00F930CA" w:rsidP="00F930CA">
      <w:pPr>
        <w:pStyle w:val="Citationintense"/>
      </w:pPr>
      <w:r>
        <w:lastRenderedPageBreak/>
        <w:t xml:space="preserve">Article 3 : </w:t>
      </w:r>
      <w:r w:rsidR="00DF081C">
        <w:t>Lieu d’installation</w:t>
      </w:r>
    </w:p>
    <w:p w14:paraId="226709DC" w14:textId="77777777" w:rsidR="00DF081C" w:rsidRDefault="00DF081C">
      <w:pPr>
        <w:pStyle w:val="texte"/>
      </w:pPr>
      <w:r>
        <w:t>L</w:t>
      </w:r>
      <w:r w:rsidR="00462AB8">
        <w:t xml:space="preserve">es </w:t>
      </w:r>
      <w:r>
        <w:t>équipement</w:t>
      </w:r>
      <w:r w:rsidR="00462AB8">
        <w:t>s</w:t>
      </w:r>
      <w:r>
        <w:t xml:space="preserve"> ser</w:t>
      </w:r>
      <w:r w:rsidR="00462AB8">
        <w:t>ont</w:t>
      </w:r>
      <w:r>
        <w:t xml:space="preserve"> installé</w:t>
      </w:r>
      <w:r w:rsidR="00462AB8">
        <w:t>s</w:t>
      </w:r>
      <w:r>
        <w:t xml:space="preserve"> dans le(s) service(s) suivant(s) : </w:t>
      </w:r>
    </w:p>
    <w:p w14:paraId="65F2000E" w14:textId="473E0EE8" w:rsidR="00DF081C" w:rsidRPr="00B704AC" w:rsidRDefault="000D0821" w:rsidP="000D0821">
      <w:pPr>
        <w:pStyle w:val="puce"/>
        <w:tabs>
          <w:tab w:val="left" w:leader="dot" w:pos="9072"/>
        </w:tabs>
      </w:pPr>
      <w:r w:rsidRPr="00B704AC">
        <w:rPr>
          <w:b/>
          <w:bCs/>
          <w:color w:val="FF0000"/>
        </w:rPr>
        <w:tab/>
      </w:r>
    </w:p>
    <w:p w14:paraId="50EB50B5" w14:textId="616F337C" w:rsidR="00112FC0" w:rsidRDefault="00112FC0" w:rsidP="000D0821">
      <w:pPr>
        <w:pStyle w:val="textepuce"/>
        <w:tabs>
          <w:tab w:val="left" w:leader="dot" w:pos="9070"/>
        </w:tabs>
      </w:pPr>
      <w:r>
        <w:t>N° UF : ………………………………………………………………………………………………</w:t>
      </w:r>
    </w:p>
    <w:p w14:paraId="0216FF7B" w14:textId="5FD57834" w:rsidR="00327731" w:rsidRDefault="00327731" w:rsidP="000D0821">
      <w:pPr>
        <w:pStyle w:val="textepuce"/>
        <w:tabs>
          <w:tab w:val="left" w:leader="dot" w:pos="9070"/>
        </w:tabs>
      </w:pPr>
      <w:r>
        <w:t>N° salle de technique : …………………………………………………………………………….</w:t>
      </w:r>
    </w:p>
    <w:p w14:paraId="0FF90FB3" w14:textId="29C04A33" w:rsidR="00DF081C" w:rsidRPr="00B704AC" w:rsidRDefault="00DF081C" w:rsidP="000D0821">
      <w:pPr>
        <w:pStyle w:val="textepuce"/>
        <w:tabs>
          <w:tab w:val="left" w:leader="dot" w:pos="9070"/>
        </w:tabs>
      </w:pPr>
      <w:r w:rsidRPr="00B704AC">
        <w:t xml:space="preserve">Chef de service : </w:t>
      </w:r>
      <w:r w:rsidR="000D0821" w:rsidRPr="00B704AC">
        <w:tab/>
      </w:r>
    </w:p>
    <w:p w14:paraId="60DC0E1B" w14:textId="77777777" w:rsidR="00DF081C" w:rsidRPr="00B704AC" w:rsidRDefault="00DF081C" w:rsidP="000D0821">
      <w:pPr>
        <w:pStyle w:val="textepuce"/>
        <w:tabs>
          <w:tab w:val="left" w:leader="dot" w:pos="9070"/>
        </w:tabs>
      </w:pPr>
      <w:r w:rsidRPr="00B704AC">
        <w:t xml:space="preserve">Cadre de santé : </w:t>
      </w:r>
      <w:r w:rsidR="000D0821" w:rsidRPr="00B704AC">
        <w:tab/>
      </w:r>
    </w:p>
    <w:p w14:paraId="751617F8" w14:textId="77777777" w:rsidR="000D0821" w:rsidRPr="00B704AC" w:rsidRDefault="000D0821" w:rsidP="000D0821">
      <w:pPr>
        <w:pStyle w:val="puce"/>
        <w:tabs>
          <w:tab w:val="left" w:leader="dot" w:pos="9072"/>
        </w:tabs>
      </w:pPr>
      <w:r w:rsidRPr="00B704AC">
        <w:rPr>
          <w:b/>
          <w:bCs/>
          <w:color w:val="FF0000"/>
        </w:rPr>
        <w:tab/>
      </w:r>
    </w:p>
    <w:p w14:paraId="4E099EFF" w14:textId="607BBD63" w:rsidR="00112FC0" w:rsidRDefault="00112FC0" w:rsidP="00112FC0">
      <w:pPr>
        <w:pStyle w:val="puce"/>
        <w:numPr>
          <w:ilvl w:val="0"/>
          <w:numId w:val="0"/>
        </w:numPr>
        <w:ind w:left="360"/>
      </w:pPr>
      <w:r>
        <w:t>N° UF : ………………………………………………………………………………………………</w:t>
      </w:r>
    </w:p>
    <w:p w14:paraId="061D580F" w14:textId="183AE9B2" w:rsidR="00327731" w:rsidRDefault="00327731" w:rsidP="00327731">
      <w:pPr>
        <w:pStyle w:val="textepuce"/>
        <w:tabs>
          <w:tab w:val="left" w:leader="dot" w:pos="9070"/>
        </w:tabs>
      </w:pPr>
      <w:r>
        <w:t>N° salle de technique : …………………………………………………………………………….</w:t>
      </w:r>
    </w:p>
    <w:p w14:paraId="6BA27017" w14:textId="77777777" w:rsidR="00DF081C" w:rsidRPr="00B704AC" w:rsidRDefault="00DF081C" w:rsidP="000D0821">
      <w:pPr>
        <w:pStyle w:val="textepuce"/>
        <w:tabs>
          <w:tab w:val="left" w:leader="dot" w:pos="9070"/>
        </w:tabs>
      </w:pPr>
      <w:r w:rsidRPr="00B704AC">
        <w:t xml:space="preserve">Chef de service : </w:t>
      </w:r>
      <w:r w:rsidR="000D0821" w:rsidRPr="00B704AC">
        <w:tab/>
      </w:r>
    </w:p>
    <w:p w14:paraId="51B30AE1" w14:textId="77777777" w:rsidR="00DF081C" w:rsidRDefault="00DF081C" w:rsidP="000D0821">
      <w:pPr>
        <w:pStyle w:val="textepuce"/>
        <w:tabs>
          <w:tab w:val="left" w:leader="dot" w:pos="9070"/>
        </w:tabs>
      </w:pPr>
      <w:r w:rsidRPr="00B704AC">
        <w:t xml:space="preserve">Cadre de santé : </w:t>
      </w:r>
      <w:r w:rsidR="000D0821" w:rsidRPr="00B704AC">
        <w:tab/>
      </w:r>
    </w:p>
    <w:p w14:paraId="5CB54290" w14:textId="77777777" w:rsidR="00B704AC" w:rsidRPr="00B704AC" w:rsidRDefault="00B704AC" w:rsidP="000D0821">
      <w:pPr>
        <w:pStyle w:val="textepuce"/>
        <w:tabs>
          <w:tab w:val="left" w:leader="dot" w:pos="9070"/>
        </w:tabs>
      </w:pPr>
    </w:p>
    <w:p w14:paraId="30C76C93" w14:textId="7D1E0675" w:rsidR="00DF081C" w:rsidRDefault="00327731" w:rsidP="00327731">
      <w:pPr>
        <w:pStyle w:val="Citationintense"/>
      </w:pPr>
      <w:r>
        <w:t xml:space="preserve">Article 4 : </w:t>
      </w:r>
      <w:r w:rsidR="00DF081C">
        <w:t>Durée de la mise à disposition</w:t>
      </w:r>
    </w:p>
    <w:p w14:paraId="6D9D0A35" w14:textId="52850DC1" w:rsidR="00DF081C" w:rsidRDefault="00DF081C" w:rsidP="005647EC">
      <w:pPr>
        <w:pStyle w:val="texte"/>
        <w:spacing w:line="276" w:lineRule="auto"/>
      </w:pPr>
      <w:r>
        <w:t>La mise à disposition de l’équipement est consentie pour la période d’exécution du marché</w:t>
      </w:r>
      <w:r w:rsidR="00F3435B">
        <w:t xml:space="preserve"> </w:t>
      </w:r>
      <w:r w:rsidR="00F3435B" w:rsidRPr="0063668E">
        <w:t xml:space="preserve">(cf. article </w:t>
      </w:r>
      <w:r w:rsidR="00B704AC" w:rsidRPr="0063668E">
        <w:t>3</w:t>
      </w:r>
      <w:r w:rsidR="00F3435B" w:rsidRPr="0063668E">
        <w:t xml:space="preserve"> CCP </w:t>
      </w:r>
      <w:r w:rsidR="00B83991" w:rsidRPr="0063668E">
        <w:t>n°</w:t>
      </w:r>
      <w:r w:rsidR="00624473">
        <w:t>25103</w:t>
      </w:r>
      <w:r w:rsidR="00F3435B" w:rsidRPr="0063668E">
        <w:t>)</w:t>
      </w:r>
      <w:bookmarkStart w:id="0" w:name="_GoBack"/>
      <w:bookmarkEnd w:id="0"/>
    </w:p>
    <w:p w14:paraId="3C9D860B" w14:textId="11091EB8" w:rsidR="00DF081C" w:rsidRDefault="00DF081C" w:rsidP="005647EC">
      <w:pPr>
        <w:pStyle w:val="texte"/>
        <w:spacing w:line="276" w:lineRule="auto"/>
      </w:pPr>
      <w:r>
        <w:t xml:space="preserve">Dans l’hypothèse d’une résiliation du marché, le présent contrat sera résilié de plein droit à la même date, sans formalité supplémentaire. </w:t>
      </w:r>
      <w:r w:rsidR="009973D0">
        <w:t xml:space="preserve">Le </w:t>
      </w:r>
      <w:r w:rsidR="00945F1B">
        <w:t>C.H.</w:t>
      </w:r>
      <w:r w:rsidR="009973D0">
        <w:t xml:space="preserve"> s’engage alors à restituer sans délai l’équipement.</w:t>
      </w:r>
    </w:p>
    <w:p w14:paraId="022C3854" w14:textId="77777777" w:rsidR="00DF081C" w:rsidRDefault="00DF081C" w:rsidP="005647EC">
      <w:pPr>
        <w:pStyle w:val="texte"/>
        <w:spacing w:line="276" w:lineRule="auto"/>
      </w:pPr>
      <w:r>
        <w:t xml:space="preserve">À l’issue de la période d’exécution du marché, le fournisseur devra procéder à ses frais à la reprise de l’équipement. </w:t>
      </w:r>
    </w:p>
    <w:p w14:paraId="7579AA4E" w14:textId="77777777" w:rsidR="005C1CEB" w:rsidRDefault="005C1CEB">
      <w:pPr>
        <w:pStyle w:val="texte"/>
      </w:pPr>
    </w:p>
    <w:p w14:paraId="57877097" w14:textId="49F779FB" w:rsidR="005C1CEB" w:rsidRPr="005C1CEB" w:rsidRDefault="00327731" w:rsidP="00327731">
      <w:pPr>
        <w:pStyle w:val="Citationintense"/>
      </w:pPr>
      <w:r>
        <w:t xml:space="preserve">Article 5 : </w:t>
      </w:r>
      <w:r w:rsidR="005C1CEB" w:rsidRPr="005C1CEB">
        <w:t>Installation et qualification</w:t>
      </w:r>
    </w:p>
    <w:p w14:paraId="01F7442D" w14:textId="77777777" w:rsidR="005C1CEB" w:rsidRDefault="005C1CEB" w:rsidP="005C1CEB"/>
    <w:p w14:paraId="05FF145E" w14:textId="0F05FD67" w:rsidR="005C357E" w:rsidRDefault="008A13E5" w:rsidP="00327731">
      <w:pPr>
        <w:pStyle w:val="texte"/>
        <w:spacing w:line="276" w:lineRule="auto"/>
      </w:pPr>
      <w:r>
        <w:t>Le titulaire</w:t>
      </w:r>
      <w:r w:rsidR="005C1CEB">
        <w:t xml:space="preserve"> procéder</w:t>
      </w:r>
      <w:r w:rsidR="005C357E">
        <w:t>a, à ses frais, à la livraison,</w:t>
      </w:r>
      <w:r w:rsidR="00E20638">
        <w:t xml:space="preserve"> à l’installation et </w:t>
      </w:r>
      <w:r w:rsidR="00C13D24">
        <w:t>aux</w:t>
      </w:r>
      <w:r w:rsidR="005C1CEB">
        <w:t xml:space="preserve"> qualification</w:t>
      </w:r>
      <w:r w:rsidR="00C13D24">
        <w:t>s</w:t>
      </w:r>
      <w:r w:rsidR="00326437">
        <w:t xml:space="preserve"> (qualification à l’installation et qualification opérationnelle)</w:t>
      </w:r>
      <w:r w:rsidR="00E20638">
        <w:t xml:space="preserve"> de l</w:t>
      </w:r>
      <w:r w:rsidR="005C1CEB">
        <w:t>’équipement</w:t>
      </w:r>
      <w:r w:rsidR="00326437">
        <w:t xml:space="preserve"> principal et des matériels annexes le cas échéant (système informatique, …),</w:t>
      </w:r>
      <w:r w:rsidR="00E20638">
        <w:t xml:space="preserve"> </w:t>
      </w:r>
      <w:r w:rsidR="00326437">
        <w:t>validant</w:t>
      </w:r>
      <w:r w:rsidR="00107648">
        <w:t xml:space="preserve"> </w:t>
      </w:r>
      <w:r w:rsidR="00326437">
        <w:t>l’</w:t>
      </w:r>
      <w:r w:rsidR="00107648">
        <w:t xml:space="preserve">exploitation </w:t>
      </w:r>
      <w:r w:rsidR="00326437">
        <w:t xml:space="preserve">du système complet </w:t>
      </w:r>
      <w:r w:rsidR="00107648">
        <w:t>(Admission de l’équipement</w:t>
      </w:r>
      <w:r w:rsidR="00E20638">
        <w:t>)</w:t>
      </w:r>
      <w:r w:rsidR="005C1CEB">
        <w:t>.</w:t>
      </w:r>
      <w:r w:rsidR="005C357E">
        <w:t xml:space="preserve"> </w:t>
      </w:r>
      <w:r w:rsidR="00107648">
        <w:t>Ainsi</w:t>
      </w:r>
      <w:r w:rsidR="00945F1B">
        <w:t>, il mettra à disposition du CH</w:t>
      </w:r>
      <w:r w:rsidR="00107648">
        <w:t xml:space="preserve"> les moyens suffisants en ressources humaines, réactifs, consommables et fournitu</w:t>
      </w:r>
      <w:r w:rsidR="00327731">
        <w:t>res diverses nécessaires amenant à</w:t>
      </w:r>
      <w:r w:rsidR="00107648">
        <w:t xml:space="preserve"> l’admission de l’équipement</w:t>
      </w:r>
      <w:r w:rsidR="00150E10">
        <w:t xml:space="preserve">. </w:t>
      </w:r>
      <w:r w:rsidR="005C357E">
        <w:t>Une fiche de réception/installation/qualification</w:t>
      </w:r>
      <w:r w:rsidR="00327731">
        <w:t>/admission</w:t>
      </w:r>
      <w:r w:rsidR="005C357E">
        <w:t xml:space="preserve"> de l’équipement devra être complétée et signée par les deux parties. </w:t>
      </w:r>
    </w:p>
    <w:p w14:paraId="25BD1F76" w14:textId="4DD16A66" w:rsidR="005C1CEB" w:rsidRDefault="008A13E5" w:rsidP="00327731">
      <w:pPr>
        <w:spacing w:line="276" w:lineRule="auto"/>
      </w:pPr>
      <w:r>
        <w:t>Le titulaire</w:t>
      </w:r>
      <w:r w:rsidR="007E6D0C">
        <w:t xml:space="preserve"> intégrera en annexe du présent contrat toute la documentation </w:t>
      </w:r>
      <w:r w:rsidR="00327731">
        <w:t>liée au descriptif général</w:t>
      </w:r>
      <w:r w:rsidR="007E6D0C">
        <w:t xml:space="preserve"> et technique de l’appareil, ainsi q</w:t>
      </w:r>
      <w:r w:rsidR="00991308">
        <w:t xml:space="preserve">u’aux </w:t>
      </w:r>
      <w:r w:rsidR="00932869">
        <w:t>pré-requis/</w:t>
      </w:r>
      <w:r w:rsidR="00991308">
        <w:t>contraintes de l’environnement d’exploitation</w:t>
      </w:r>
      <w:r w:rsidR="007E6D0C">
        <w:t>.</w:t>
      </w:r>
      <w:r w:rsidR="00932869">
        <w:t xml:space="preserve"> </w:t>
      </w:r>
      <w:r w:rsidR="005D5D50" w:rsidRPr="00991308">
        <w:t xml:space="preserve">Toutes modifications de l’environnement à prévoir pour respecter les </w:t>
      </w:r>
      <w:r w:rsidR="00932869">
        <w:t>pré-</w:t>
      </w:r>
      <w:r w:rsidR="00932869">
        <w:lastRenderedPageBreak/>
        <w:t>requis/</w:t>
      </w:r>
      <w:r w:rsidR="005D5D50" w:rsidRPr="00991308">
        <w:t>contraintes obligatoires seront aux frais du fournisseur (</w:t>
      </w:r>
      <w:r w:rsidR="00157CB8" w:rsidRPr="00991308">
        <w:t>travaux et fourniture pour alimentations en eau, électricité et gaz ; système de ventilation et de contrôle de la température ; Connexion informatique ; et toutes opérations annexes)</w:t>
      </w:r>
    </w:p>
    <w:p w14:paraId="636CBD02" w14:textId="51512973" w:rsidR="00015E23" w:rsidRDefault="00015E23" w:rsidP="005C1CEB"/>
    <w:p w14:paraId="79C4D82C" w14:textId="2B5CB269" w:rsidR="00126E46" w:rsidRPr="005D5D50" w:rsidRDefault="00126E46" w:rsidP="00126E46">
      <w:pPr>
        <w:overflowPunct w:val="0"/>
        <w:spacing w:line="276" w:lineRule="auto"/>
        <w:textAlignment w:val="baseline"/>
        <w:rPr>
          <w:rFonts w:cs="Arial"/>
          <w:b/>
          <w:szCs w:val="22"/>
        </w:rPr>
      </w:pPr>
      <w:r>
        <w:t xml:space="preserve">Par ailleurs, </w:t>
      </w:r>
      <w:r w:rsidR="008A13E5">
        <w:rPr>
          <w:rFonts w:cs="Arial"/>
          <w:szCs w:val="22"/>
        </w:rPr>
        <w:t>Le titulaire</w:t>
      </w:r>
      <w:r w:rsidRPr="003B668A">
        <w:rPr>
          <w:rFonts w:cs="Arial"/>
          <w:szCs w:val="22"/>
        </w:rPr>
        <w:t xml:space="preserve"> </w:t>
      </w:r>
      <w:r w:rsidR="009816E0">
        <w:rPr>
          <w:rFonts w:cs="Arial"/>
          <w:szCs w:val="22"/>
        </w:rPr>
        <w:t>devra mettre</w:t>
      </w:r>
      <w:r w:rsidR="008A13E5">
        <w:rPr>
          <w:rFonts w:cs="Arial"/>
          <w:szCs w:val="22"/>
        </w:rPr>
        <w:t xml:space="preserve"> en place </w:t>
      </w:r>
      <w:r w:rsidRPr="003B668A">
        <w:rPr>
          <w:rFonts w:cs="Arial"/>
          <w:szCs w:val="22"/>
        </w:rPr>
        <w:t xml:space="preserve">un système qualité en vue de l’accréditation </w:t>
      </w:r>
      <w:r w:rsidRPr="003B668A">
        <w:rPr>
          <w:rFonts w:cs="Arial"/>
          <w:b/>
          <w:szCs w:val="22"/>
        </w:rPr>
        <w:t>EN ISO 15189</w:t>
      </w:r>
      <w:r w:rsidRPr="003B668A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Il</w:t>
      </w:r>
      <w:r w:rsidRPr="003B668A">
        <w:rPr>
          <w:rFonts w:cs="Arial"/>
          <w:szCs w:val="22"/>
        </w:rPr>
        <w:t xml:space="preserve"> devra</w:t>
      </w:r>
      <w:r>
        <w:rPr>
          <w:rFonts w:cs="Arial"/>
          <w:szCs w:val="22"/>
        </w:rPr>
        <w:t xml:space="preserve"> aussi</w:t>
      </w:r>
      <w:r w:rsidRPr="003B668A">
        <w:rPr>
          <w:rFonts w:cs="Arial"/>
          <w:szCs w:val="22"/>
        </w:rPr>
        <w:t xml:space="preserve"> faciliter l’accès aux références bibliographiques des performances analytiques et techniques des méth</w:t>
      </w:r>
      <w:r>
        <w:rPr>
          <w:rFonts w:cs="Arial"/>
          <w:szCs w:val="22"/>
        </w:rPr>
        <w:t xml:space="preserve">odes, en adéquation avec le SH </w:t>
      </w:r>
      <w:r w:rsidRPr="003B668A">
        <w:rPr>
          <w:rFonts w:cs="Arial"/>
          <w:szCs w:val="22"/>
        </w:rPr>
        <w:t xml:space="preserve">GTA 04 pour l’application de la norme </w:t>
      </w:r>
      <w:r w:rsidRPr="003B668A">
        <w:rPr>
          <w:rFonts w:cs="Arial"/>
          <w:b/>
          <w:szCs w:val="22"/>
        </w:rPr>
        <w:t>EN ISO 15189</w:t>
      </w:r>
      <w:r w:rsidRPr="003B668A">
        <w:rPr>
          <w:rFonts w:cs="Arial"/>
          <w:szCs w:val="22"/>
        </w:rPr>
        <w:t>.</w:t>
      </w:r>
    </w:p>
    <w:p w14:paraId="737F0681" w14:textId="737BB724" w:rsidR="00126E46" w:rsidRPr="003B668A" w:rsidRDefault="00126E46" w:rsidP="00126E46">
      <w:pPr>
        <w:overflowPunct w:val="0"/>
        <w:jc w:val="left"/>
        <w:textAlignment w:val="baseline"/>
        <w:rPr>
          <w:rFonts w:cs="Arial"/>
          <w:bCs/>
          <w:i/>
          <w:smallCaps/>
          <w:szCs w:val="22"/>
        </w:rPr>
      </w:pPr>
    </w:p>
    <w:p w14:paraId="5D9BEDCC" w14:textId="49285467" w:rsidR="00DF081C" w:rsidRDefault="00327731" w:rsidP="00327731">
      <w:pPr>
        <w:pStyle w:val="Citationintense"/>
      </w:pPr>
      <w:r>
        <w:t xml:space="preserve">Article 6 : </w:t>
      </w:r>
      <w:r w:rsidR="00DF081C">
        <w:t>Conditions d’utilisation de l’équipement</w:t>
      </w:r>
    </w:p>
    <w:p w14:paraId="41FE9B34" w14:textId="77777777" w:rsidR="00FD1A7D" w:rsidRPr="00FD1A7D" w:rsidRDefault="00FD1A7D" w:rsidP="00FD1A7D"/>
    <w:p w14:paraId="669B8959" w14:textId="180C3F90" w:rsidR="00126E46" w:rsidRDefault="00DF081C" w:rsidP="00126E46">
      <w:pPr>
        <w:widowControl w:val="0"/>
        <w:spacing w:line="276" w:lineRule="auto"/>
        <w:rPr>
          <w:rFonts w:cs="Arial"/>
          <w:szCs w:val="22"/>
        </w:rPr>
      </w:pPr>
      <w:r>
        <w:t>Pendant tou</w:t>
      </w:r>
      <w:r w:rsidR="00945F1B">
        <w:t>te la durée du contrat, le C.H</w:t>
      </w:r>
      <w:r>
        <w:t xml:space="preserve">. s’engage à utiliser l’équipement dans des conditions qui permettent d’assurer le maintien de son intégrité et de ses performances. </w:t>
      </w:r>
      <w:r w:rsidRPr="0039510A">
        <w:rPr>
          <w:bCs/>
        </w:rPr>
        <w:t xml:space="preserve">A </w:t>
      </w:r>
      <w:r w:rsidR="008A13E5">
        <w:rPr>
          <w:bCs/>
        </w:rPr>
        <w:t>cette fin, le titulaire</w:t>
      </w:r>
      <w:r w:rsidRPr="0039510A">
        <w:rPr>
          <w:bCs/>
        </w:rPr>
        <w:t xml:space="preserve"> devra fournir</w:t>
      </w:r>
      <w:r w:rsidR="00E83132" w:rsidRPr="0039510A">
        <w:rPr>
          <w:bCs/>
        </w:rPr>
        <w:t xml:space="preserve"> en annexe du présent contrat tout documents lié</w:t>
      </w:r>
      <w:r w:rsidR="00327731">
        <w:rPr>
          <w:bCs/>
        </w:rPr>
        <w:t>s</w:t>
      </w:r>
      <w:r w:rsidR="00E83132" w:rsidRPr="0039510A">
        <w:rPr>
          <w:bCs/>
        </w:rPr>
        <w:t xml:space="preserve"> aux</w:t>
      </w:r>
      <w:r w:rsidRPr="0039510A">
        <w:rPr>
          <w:bCs/>
        </w:rPr>
        <w:t xml:space="preserve"> modalités de stockage, d’utilisation et d’entretien de l’équipement</w:t>
      </w:r>
      <w:r w:rsidR="00E83132" w:rsidRPr="0039510A">
        <w:rPr>
          <w:bCs/>
        </w:rPr>
        <w:t xml:space="preserve"> (</w:t>
      </w:r>
      <w:r w:rsidR="00150E10">
        <w:rPr>
          <w:bCs/>
        </w:rPr>
        <w:t xml:space="preserve">manuels de maintenances, manuels utilisateurs, </w:t>
      </w:r>
      <w:r w:rsidR="00E83132" w:rsidRPr="0039510A">
        <w:rPr>
          <w:bCs/>
        </w:rPr>
        <w:t>…)</w:t>
      </w:r>
      <w:r w:rsidRPr="0039510A">
        <w:rPr>
          <w:bCs/>
        </w:rPr>
        <w:t>.</w:t>
      </w:r>
      <w:r w:rsidRPr="0039510A">
        <w:t xml:space="preserve"> </w:t>
      </w:r>
      <w:r w:rsidR="00126E46">
        <w:rPr>
          <w:rFonts w:cs="Arial"/>
          <w:szCs w:val="22"/>
        </w:rPr>
        <w:t>Ces documents, requis pour l’admission de l’équipement, devront être</w:t>
      </w:r>
      <w:r w:rsidR="00126E46" w:rsidRPr="003B668A">
        <w:rPr>
          <w:rFonts w:cs="Arial"/>
          <w:szCs w:val="22"/>
        </w:rPr>
        <w:t xml:space="preserve"> obligatoirement rédigés en langue française, rassembleront toutes les conditions et modalités techniques (caractéristiques, schémas, nomenc</w:t>
      </w:r>
      <w:r w:rsidR="00126E46">
        <w:rPr>
          <w:rFonts w:cs="Arial"/>
          <w:szCs w:val="22"/>
        </w:rPr>
        <w:t>latures techniques, procédures).</w:t>
      </w:r>
    </w:p>
    <w:p w14:paraId="3D7C53D9" w14:textId="163FCF9D" w:rsidR="00126E46" w:rsidRPr="003B668A" w:rsidRDefault="00126E46" w:rsidP="00126E46">
      <w:pPr>
        <w:widowControl w:val="0"/>
        <w:spacing w:line="276" w:lineRule="auto"/>
        <w:rPr>
          <w:rFonts w:cs="Arial"/>
          <w:i/>
          <w:smallCaps/>
          <w:szCs w:val="22"/>
        </w:rPr>
      </w:pPr>
    </w:p>
    <w:p w14:paraId="5F94E98A" w14:textId="4CD7E508" w:rsidR="00DF081C" w:rsidRDefault="00945F1B" w:rsidP="00126E46">
      <w:pPr>
        <w:pStyle w:val="texte"/>
        <w:spacing w:line="276" w:lineRule="auto"/>
      </w:pPr>
      <w:r>
        <w:t>Le C.H.</w:t>
      </w:r>
      <w:r w:rsidR="00DF081C" w:rsidRPr="0039510A">
        <w:t xml:space="preserve"> s’engage à</w:t>
      </w:r>
      <w:r w:rsidR="00DF081C">
        <w:t xml:space="preserve"> respecter ces modalités et s’interdit notamment d’y apporter des modifications techniques. </w:t>
      </w:r>
    </w:p>
    <w:p w14:paraId="6ED03031" w14:textId="2B56959C" w:rsidR="00DF081C" w:rsidRDefault="00DF081C" w:rsidP="00126E46">
      <w:pPr>
        <w:pStyle w:val="texte"/>
        <w:spacing w:line="276" w:lineRule="auto"/>
      </w:pPr>
      <w:r>
        <w:t>Les altérations liées à l’usure normale du bien ne p</w:t>
      </w:r>
      <w:r w:rsidR="00945F1B">
        <w:t>ourront être imputées au C.H.</w:t>
      </w:r>
    </w:p>
    <w:p w14:paraId="43D5B891" w14:textId="04571CE8" w:rsidR="00DF081C" w:rsidRDefault="00DF081C" w:rsidP="00150E10">
      <w:pPr>
        <w:pStyle w:val="texte"/>
        <w:spacing w:line="276" w:lineRule="auto"/>
      </w:pPr>
      <w:r>
        <w:t xml:space="preserve">Toute altération des propriétés de l’équipement, des fournitures </w:t>
      </w:r>
      <w:r w:rsidR="00945F1B">
        <w:t>et/ou matériels du fait du C.H</w:t>
      </w:r>
      <w:r>
        <w:t>. entraînera la facturation, au prix marché ou au prix tarif en vigueur au jour de la signature du marché, desdits fournitures/matériels, déduction faite de</w:t>
      </w:r>
      <w:r w:rsidR="008A13E5">
        <w:t xml:space="preserve"> l’usure normale</w:t>
      </w:r>
      <w:r>
        <w:t xml:space="preserve">. </w:t>
      </w:r>
    </w:p>
    <w:p w14:paraId="79167ABF" w14:textId="77777777" w:rsidR="005C1CEB" w:rsidRDefault="00DF081C">
      <w:pPr>
        <w:pStyle w:val="texte"/>
      </w:pPr>
      <w:r>
        <w:t xml:space="preserve">L’équipement, les matériels et fournitures pourront faire l’objet d’un contrôle par les représentants du fournisseur. </w:t>
      </w:r>
    </w:p>
    <w:p w14:paraId="6E6FFD0D" w14:textId="77777777" w:rsidR="00015E23" w:rsidRDefault="00015E23">
      <w:pPr>
        <w:pStyle w:val="texte"/>
      </w:pPr>
    </w:p>
    <w:p w14:paraId="594BCBBD" w14:textId="558A3129" w:rsidR="005C1CEB" w:rsidRDefault="00327731" w:rsidP="00327731">
      <w:pPr>
        <w:pStyle w:val="Citationintense"/>
      </w:pPr>
      <w:r>
        <w:t xml:space="preserve">Article 7 : </w:t>
      </w:r>
      <w:r w:rsidR="005C1CEB">
        <w:t>Formation</w:t>
      </w:r>
    </w:p>
    <w:p w14:paraId="4BD400C7" w14:textId="77777777" w:rsidR="005C1CEB" w:rsidRDefault="005C1CEB" w:rsidP="005C1CEB"/>
    <w:p w14:paraId="62277085" w14:textId="70D9BC32" w:rsidR="00327731" w:rsidRDefault="005C357E" w:rsidP="00327731">
      <w:pPr>
        <w:pStyle w:val="texte"/>
        <w:spacing w:line="276" w:lineRule="auto"/>
      </w:pPr>
      <w:r>
        <w:t xml:space="preserve">Le fournisseur </w:t>
      </w:r>
      <w:r w:rsidR="00E83132">
        <w:t xml:space="preserve">assurera, à ses frais, </w:t>
      </w:r>
      <w:r w:rsidR="00945F1B">
        <w:t>la formation du personnel du CH</w:t>
      </w:r>
      <w:r w:rsidR="00E83132">
        <w:t xml:space="preserve"> amené à utiliser l’appareil, par la mise à disposition de</w:t>
      </w:r>
      <w:r>
        <w:t xml:space="preserve"> personnel </w:t>
      </w:r>
      <w:r w:rsidR="00E83132">
        <w:t xml:space="preserve">formateur </w:t>
      </w:r>
      <w:r>
        <w:t>com</w:t>
      </w:r>
      <w:r w:rsidR="00E83132">
        <w:t>pétent et spécialisé dans le domaine d’activité lié à l’équipement</w:t>
      </w:r>
      <w:r>
        <w:t xml:space="preserve">. </w:t>
      </w:r>
    </w:p>
    <w:p w14:paraId="1F2EBA72" w14:textId="75E9AA9F" w:rsidR="005C357E" w:rsidRDefault="00327731" w:rsidP="00327731">
      <w:pPr>
        <w:pStyle w:val="texte"/>
        <w:spacing w:line="276" w:lineRule="auto"/>
      </w:pPr>
      <w:r>
        <w:t>En lien avec l’article 6 du présent contrat, toute formation do</w:t>
      </w:r>
      <w:r w:rsidR="00945F1B">
        <w:t>it permettre au personnel du CH</w:t>
      </w:r>
      <w:r>
        <w:t xml:space="preserve"> d’utiliser l’équipement dans des conditions qui permettent d’assurer le maintien de son intégrité et de ses performances.</w:t>
      </w:r>
      <w:r w:rsidR="000C6027">
        <w:t xml:space="preserve"> De ce fait, un défaut d’utilisation de l’équipement engendrant une panne ou toute autre anomalie, due à un manquement avéré de formation de la part du formateur ne pourra en aucun cas engager la responsabilité du</w:t>
      </w:r>
      <w:r w:rsidR="008A13E5">
        <w:t xml:space="preserve"> C.H</w:t>
      </w:r>
      <w:r w:rsidR="00126E46">
        <w:t xml:space="preserve"> et ne </w:t>
      </w:r>
      <w:r w:rsidR="00126E46">
        <w:lastRenderedPageBreak/>
        <w:t>conduire à aucune facturation.</w:t>
      </w:r>
      <w:r w:rsidR="005C357E">
        <w:t xml:space="preserve"> </w:t>
      </w:r>
      <w:r w:rsidR="00126E46">
        <w:t>L</w:t>
      </w:r>
      <w:r w:rsidR="00945F1B">
        <w:t>e CH</w:t>
      </w:r>
      <w:r w:rsidR="000C6027">
        <w:t xml:space="preserve"> </w:t>
      </w:r>
      <w:r w:rsidR="005C357E">
        <w:t xml:space="preserve">s’engage à faire en sorte que l’ensemble des personnels concernés prenne part à la formation. </w:t>
      </w:r>
    </w:p>
    <w:p w14:paraId="5EB36D52" w14:textId="5F4DDCEF" w:rsidR="0039510A" w:rsidRDefault="0039510A" w:rsidP="00327731">
      <w:pPr>
        <w:pStyle w:val="texte"/>
        <w:spacing w:line="276" w:lineRule="auto"/>
      </w:pPr>
      <w:r>
        <w:t xml:space="preserve">Le fournisseur fournira en annexe au présent contrat </w:t>
      </w:r>
      <w:r w:rsidR="00015E23">
        <w:t>la documentation liée</w:t>
      </w:r>
      <w:r>
        <w:t xml:space="preserve"> à la formation des utilisateur</w:t>
      </w:r>
      <w:r w:rsidR="00945F1B">
        <w:t>s</w:t>
      </w:r>
      <w:r>
        <w:t xml:space="preserve"> (Lieu, temps, description, …)</w:t>
      </w:r>
    </w:p>
    <w:p w14:paraId="2475CEB0" w14:textId="77777777" w:rsidR="005C1CEB" w:rsidRPr="005C1CEB" w:rsidRDefault="005C1CEB" w:rsidP="005C1CEB"/>
    <w:p w14:paraId="5686FEFE" w14:textId="6D06A704" w:rsidR="00DF081C" w:rsidRDefault="000C6027" w:rsidP="000C6027">
      <w:pPr>
        <w:pStyle w:val="Citationintense"/>
      </w:pPr>
      <w:r>
        <w:t xml:space="preserve">Article 8 : </w:t>
      </w:r>
      <w:r w:rsidR="00DF081C">
        <w:t xml:space="preserve">Maintenance </w:t>
      </w:r>
      <w:r w:rsidR="0039510A">
        <w:t xml:space="preserve">fournisseur </w:t>
      </w:r>
      <w:r w:rsidR="00DF081C">
        <w:t>de l’équipement</w:t>
      </w:r>
    </w:p>
    <w:p w14:paraId="13F133F0" w14:textId="1898FC61" w:rsidR="00E83132" w:rsidRDefault="008A13E5" w:rsidP="00126E46">
      <w:pPr>
        <w:pStyle w:val="texte"/>
        <w:tabs>
          <w:tab w:val="left" w:leader="dot" w:pos="4680"/>
        </w:tabs>
        <w:spacing w:line="276" w:lineRule="auto"/>
      </w:pPr>
      <w:r>
        <w:t>Le titulaire</w:t>
      </w:r>
      <w:r w:rsidR="00E83132">
        <w:t xml:space="preserve"> procèdera, à ses frais, aux opérations</w:t>
      </w:r>
      <w:r w:rsidR="00DF081C" w:rsidRPr="00B704AC">
        <w:t xml:space="preserve"> </w:t>
      </w:r>
      <w:r w:rsidR="00E83132">
        <w:t>de</w:t>
      </w:r>
      <w:r w:rsidR="0066129C">
        <w:t xml:space="preserve"> maintenance </w:t>
      </w:r>
      <w:r w:rsidR="00DF081C" w:rsidRPr="00B704AC">
        <w:t>de l’équipement</w:t>
      </w:r>
      <w:r w:rsidR="00E83132">
        <w:t xml:space="preserve">, durant toute la période d’exécution du marché. </w:t>
      </w:r>
    </w:p>
    <w:p w14:paraId="6314628A" w14:textId="3221DDD4" w:rsidR="0066129C" w:rsidRPr="003B668A" w:rsidRDefault="0066129C" w:rsidP="0066129C">
      <w:pPr>
        <w:overflowPunct w:val="0"/>
        <w:textAlignment w:val="baseline"/>
        <w:rPr>
          <w:rFonts w:cs="Arial"/>
          <w:i/>
          <w:smallCaps/>
          <w:szCs w:val="22"/>
        </w:rPr>
      </w:pPr>
      <w:r>
        <w:rPr>
          <w:rFonts w:cs="Arial"/>
          <w:szCs w:val="22"/>
        </w:rPr>
        <w:t>Les opérations</w:t>
      </w:r>
      <w:r w:rsidRPr="003B668A">
        <w:rPr>
          <w:rFonts w:cs="Arial"/>
          <w:szCs w:val="22"/>
        </w:rPr>
        <w:t xml:space="preserve"> de maintenance comprennent :</w:t>
      </w:r>
    </w:p>
    <w:p w14:paraId="20153C59" w14:textId="77777777" w:rsidR="0066129C" w:rsidRPr="003B668A" w:rsidRDefault="0066129C" w:rsidP="0066129C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76"/>
        <w:jc w:val="left"/>
        <w:textAlignment w:val="baseline"/>
        <w:rPr>
          <w:bCs/>
          <w:i/>
          <w:smallCaps/>
          <w:szCs w:val="22"/>
        </w:rPr>
      </w:pPr>
      <w:r w:rsidRPr="003B668A">
        <w:rPr>
          <w:szCs w:val="22"/>
        </w:rPr>
        <w:t>La maintenance préventive des équipements et solutions informatiques</w:t>
      </w:r>
    </w:p>
    <w:p w14:paraId="7719A7E3" w14:textId="44546809" w:rsidR="0066129C" w:rsidRPr="0066129C" w:rsidRDefault="0066129C" w:rsidP="0066129C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76"/>
        <w:jc w:val="left"/>
        <w:textAlignment w:val="baseline"/>
        <w:rPr>
          <w:bCs/>
          <w:i/>
          <w:smallCaps/>
          <w:szCs w:val="22"/>
        </w:rPr>
      </w:pPr>
      <w:r>
        <w:rPr>
          <w:szCs w:val="22"/>
        </w:rPr>
        <w:t>La maintenance curative</w:t>
      </w:r>
      <w:r w:rsidRPr="003B668A">
        <w:rPr>
          <w:szCs w:val="22"/>
        </w:rPr>
        <w:t xml:space="preserve"> avec fourniture des pièces détachées d’origine, la main d’œuvre et les déplacements</w:t>
      </w:r>
    </w:p>
    <w:p w14:paraId="2E4AB4D7" w14:textId="77777777" w:rsidR="0066129C" w:rsidRPr="003B668A" w:rsidRDefault="0066129C" w:rsidP="0066129C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76"/>
        <w:jc w:val="left"/>
        <w:textAlignment w:val="baseline"/>
        <w:rPr>
          <w:bCs/>
          <w:i/>
          <w:smallCaps/>
          <w:szCs w:val="22"/>
        </w:rPr>
      </w:pPr>
      <w:r w:rsidRPr="003B668A">
        <w:rPr>
          <w:szCs w:val="22"/>
        </w:rPr>
        <w:t>L’assistance technique, téléphonique</w:t>
      </w:r>
    </w:p>
    <w:p w14:paraId="03085BE0" w14:textId="670A11BC" w:rsidR="0066129C" w:rsidRPr="0066129C" w:rsidRDefault="0066129C" w:rsidP="0066129C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1276"/>
        <w:jc w:val="left"/>
        <w:textAlignment w:val="baseline"/>
        <w:rPr>
          <w:bCs/>
          <w:i/>
          <w:smallCaps/>
          <w:szCs w:val="22"/>
        </w:rPr>
      </w:pPr>
      <w:r w:rsidRPr="003B668A">
        <w:rPr>
          <w:szCs w:val="22"/>
        </w:rPr>
        <w:t>Le prêt de matériel en cas d’immobilisation prolongée</w:t>
      </w:r>
    </w:p>
    <w:p w14:paraId="085735E9" w14:textId="7721815E" w:rsidR="0066129C" w:rsidRDefault="0066129C" w:rsidP="0066129C">
      <w:pPr>
        <w:overflowPunct w:val="0"/>
        <w:autoSpaceDE w:val="0"/>
        <w:autoSpaceDN w:val="0"/>
        <w:adjustRightInd w:val="0"/>
        <w:jc w:val="left"/>
        <w:textAlignment w:val="baseline"/>
        <w:rPr>
          <w:szCs w:val="22"/>
        </w:rPr>
      </w:pPr>
    </w:p>
    <w:p w14:paraId="494E4279" w14:textId="6617F91F" w:rsidR="0066129C" w:rsidRPr="0066129C" w:rsidRDefault="0066129C" w:rsidP="0066129C">
      <w:pPr>
        <w:pStyle w:val="Paragraphedeliste"/>
        <w:numPr>
          <w:ilvl w:val="0"/>
          <w:numId w:val="16"/>
        </w:numPr>
        <w:overflowPunct w:val="0"/>
        <w:textAlignment w:val="baseline"/>
        <w:rPr>
          <w:rFonts w:cs="Arial"/>
          <w:szCs w:val="22"/>
        </w:rPr>
      </w:pPr>
      <w:r w:rsidRPr="0066129C">
        <w:rPr>
          <w:rFonts w:cs="Arial"/>
          <w:szCs w:val="22"/>
        </w:rPr>
        <w:t>Visite de maintenance préventive sur site :</w:t>
      </w:r>
    </w:p>
    <w:p w14:paraId="5A58EEFA" w14:textId="7BBC4C5F" w:rsidR="0066129C" w:rsidRPr="003B668A" w:rsidRDefault="0066129C" w:rsidP="00F9596C">
      <w:pPr>
        <w:overflowPunct w:val="0"/>
        <w:spacing w:line="276" w:lineRule="auto"/>
        <w:textAlignment w:val="baseline"/>
        <w:rPr>
          <w:rFonts w:cs="Arial"/>
          <w:i/>
          <w:smallCaps/>
          <w:szCs w:val="22"/>
        </w:rPr>
      </w:pPr>
      <w:r w:rsidRPr="003B668A">
        <w:rPr>
          <w:rFonts w:cs="Arial"/>
          <w:szCs w:val="22"/>
        </w:rPr>
        <w:t>La visite de maintenance préventive sur site est destinée à réduire les risques d</w:t>
      </w:r>
      <w:r>
        <w:rPr>
          <w:rFonts w:cs="Arial"/>
          <w:szCs w:val="22"/>
        </w:rPr>
        <w:t>e pannes et à maintenir dans le</w:t>
      </w:r>
      <w:r w:rsidRPr="003B668A">
        <w:rPr>
          <w:rFonts w:cs="Arial"/>
          <w:szCs w:val="22"/>
        </w:rPr>
        <w:t xml:space="preserve"> temps les performances des équipements à un niveau assurant une utilisation normale de celui-ci ainsi que des résultats correspondants aux instructions / spécifications du fabricant, soit, à un niveau identique de celui des performances initiales.</w:t>
      </w:r>
      <w:r>
        <w:rPr>
          <w:rFonts w:cs="Arial"/>
          <w:szCs w:val="22"/>
        </w:rPr>
        <w:t xml:space="preserve"> Elles sont réalisées par le fournisseur en respect de la fréquence décrite dans les documents annexés. Toute panne ou autre anomalie due au dépassement du délai de réalisation de la</w:t>
      </w:r>
      <w:r w:rsidR="00F9596C">
        <w:rPr>
          <w:rFonts w:cs="Arial"/>
          <w:szCs w:val="22"/>
        </w:rPr>
        <w:t xml:space="preserve"> maintenance préventive de la part du fournisseur, ne pourra engager la responsabilité du CHU et ne conduire à aucune facturation.</w:t>
      </w:r>
    </w:p>
    <w:p w14:paraId="20D4D08D" w14:textId="77777777" w:rsidR="0066129C" w:rsidRPr="003B668A" w:rsidRDefault="0066129C" w:rsidP="0066129C">
      <w:pPr>
        <w:overflowPunct w:val="0"/>
        <w:textAlignment w:val="baseline"/>
        <w:rPr>
          <w:rFonts w:cs="Arial"/>
          <w:i/>
          <w:smallCaps/>
          <w:szCs w:val="22"/>
        </w:rPr>
      </w:pPr>
    </w:p>
    <w:p w14:paraId="1F5181FF" w14:textId="1966F964" w:rsidR="0066129C" w:rsidRPr="0066129C" w:rsidRDefault="0066129C" w:rsidP="0066129C">
      <w:pPr>
        <w:pStyle w:val="Paragraphedeliste"/>
        <w:numPr>
          <w:ilvl w:val="0"/>
          <w:numId w:val="16"/>
        </w:numPr>
        <w:overflowPunct w:val="0"/>
        <w:textAlignment w:val="baseline"/>
        <w:rPr>
          <w:rFonts w:cs="Arial"/>
          <w:szCs w:val="22"/>
        </w:rPr>
      </w:pPr>
      <w:r w:rsidRPr="0066129C">
        <w:rPr>
          <w:rFonts w:cs="Arial"/>
          <w:szCs w:val="22"/>
        </w:rPr>
        <w:t>Maintenance curative :</w:t>
      </w:r>
    </w:p>
    <w:p w14:paraId="73A8E384" w14:textId="4838B98E" w:rsidR="00E20638" w:rsidRPr="008A13E5" w:rsidRDefault="0066129C" w:rsidP="008A13E5">
      <w:pPr>
        <w:overflowPunct w:val="0"/>
        <w:spacing w:line="276" w:lineRule="auto"/>
        <w:textAlignment w:val="baseline"/>
        <w:rPr>
          <w:rFonts w:cs="Arial"/>
          <w:i/>
          <w:smallCaps/>
          <w:szCs w:val="22"/>
        </w:rPr>
      </w:pPr>
      <w:r w:rsidRPr="003B668A">
        <w:rPr>
          <w:rFonts w:cs="Arial"/>
          <w:szCs w:val="22"/>
        </w:rPr>
        <w:t>Les interventions effectuées au ti</w:t>
      </w:r>
      <w:r>
        <w:rPr>
          <w:rFonts w:cs="Arial"/>
          <w:szCs w:val="22"/>
        </w:rPr>
        <w:t>tre de la maintenance curative</w:t>
      </w:r>
      <w:r w:rsidRPr="003B668A">
        <w:rPr>
          <w:rFonts w:cs="Arial"/>
          <w:szCs w:val="22"/>
        </w:rPr>
        <w:t xml:space="preserve"> ont pour objet la remise en état de </w:t>
      </w:r>
      <w:r w:rsidR="00FF57A5">
        <w:rPr>
          <w:rFonts w:cs="Arial"/>
          <w:szCs w:val="22"/>
        </w:rPr>
        <w:t>fonctionnement de l’équipement principal et/ou du(des) matériel(s) annexe(s) (</w:t>
      </w:r>
      <w:r w:rsidR="00932869">
        <w:rPr>
          <w:rFonts w:cs="Arial"/>
          <w:szCs w:val="22"/>
        </w:rPr>
        <w:t>informatique, …</w:t>
      </w:r>
      <w:r w:rsidR="00FF57A5">
        <w:rPr>
          <w:rFonts w:cs="Arial"/>
          <w:szCs w:val="22"/>
        </w:rPr>
        <w:t>)</w:t>
      </w:r>
      <w:r w:rsidRPr="003B668A">
        <w:rPr>
          <w:rFonts w:cs="Arial"/>
          <w:szCs w:val="22"/>
        </w:rPr>
        <w:t xml:space="preserve"> à la suite d’une défaillance, afin d’assurer une utilisation normale de ceux-ci et, des résultats (performances) correspondants aux spécifications du fabricant, soit, à un niveau identique de celui des performances initiales. </w:t>
      </w:r>
      <w:r>
        <w:rPr>
          <w:rFonts w:cs="Arial"/>
          <w:szCs w:val="22"/>
        </w:rPr>
        <w:t>Elles sont réalisées par le fournisseur</w:t>
      </w:r>
      <w:r w:rsidRPr="0066129C">
        <w:rPr>
          <w:rFonts w:cs="Arial"/>
          <w:szCs w:val="22"/>
        </w:rPr>
        <w:t xml:space="preserve"> suite à l’appel téléphonique motivé par le laboratoire concerné</w:t>
      </w:r>
      <w:r w:rsidR="00F9596C">
        <w:rPr>
          <w:rFonts w:cs="Arial"/>
          <w:szCs w:val="22"/>
        </w:rPr>
        <w:t>.</w:t>
      </w:r>
    </w:p>
    <w:p w14:paraId="08E59605" w14:textId="77777777" w:rsidR="00E17639" w:rsidRPr="00E17639" w:rsidRDefault="00E17639" w:rsidP="00E17639"/>
    <w:p w14:paraId="6AB8E9DF" w14:textId="65C1A645" w:rsidR="00DF081C" w:rsidRDefault="008A13E5" w:rsidP="00B56250">
      <w:pPr>
        <w:pStyle w:val="Citationintense"/>
      </w:pPr>
      <w:r>
        <w:t>Article 9</w:t>
      </w:r>
      <w:r w:rsidR="00B56250">
        <w:t xml:space="preserve"> : </w:t>
      </w:r>
      <w:r w:rsidR="00DF081C">
        <w:t>Responsabilité</w:t>
      </w:r>
    </w:p>
    <w:p w14:paraId="52F108B8" w14:textId="65FA0CEF" w:rsidR="00DF081C" w:rsidRDefault="00945F1B" w:rsidP="00B56250">
      <w:pPr>
        <w:pStyle w:val="texte"/>
        <w:spacing w:line="276" w:lineRule="auto"/>
      </w:pPr>
      <w:r>
        <w:t>Le C.H</w:t>
      </w:r>
      <w:r w:rsidR="00DF081C">
        <w:t xml:space="preserve">. assume la garde, la conservation et les risques de détérioration causés à l’équipement objet de la présente mise à disposition, sauf ceux découlant de l’usure normale. </w:t>
      </w:r>
    </w:p>
    <w:p w14:paraId="03E86C97" w14:textId="601F8471" w:rsidR="00DF081C" w:rsidRDefault="00DF081C" w:rsidP="00B56250">
      <w:pPr>
        <w:pStyle w:val="texte"/>
        <w:spacing w:line="276" w:lineRule="auto"/>
      </w:pPr>
      <w:r>
        <w:t>Dans le cas de dégradation ou de vol de l’équipement, le remplacement à l’identique s’effe</w:t>
      </w:r>
      <w:r w:rsidR="00945F1B">
        <w:t>ctuera aux seuls frais du C.H.</w:t>
      </w:r>
      <w:r>
        <w:t xml:space="preserve"> L’estimation de la valeur sera effectuée sur la base suivante : </w:t>
      </w:r>
    </w:p>
    <w:p w14:paraId="069A85FF" w14:textId="77777777" w:rsidR="00DF081C" w:rsidRDefault="00015E23" w:rsidP="00B56250">
      <w:pPr>
        <w:pStyle w:val="texte"/>
        <w:spacing w:line="276" w:lineRule="auto"/>
        <w:jc w:val="center"/>
      </w:pPr>
      <w:r>
        <w:rPr>
          <w:b/>
          <w:bCs/>
        </w:rPr>
        <w:lastRenderedPageBreak/>
        <w:t>Prix</w:t>
      </w:r>
      <w:r w:rsidR="00DF081C">
        <w:rPr>
          <w:b/>
          <w:bCs/>
        </w:rPr>
        <w:t xml:space="preserve"> tarif ou marché – remise liée à </w:t>
      </w:r>
      <w:r w:rsidR="00703267">
        <w:rPr>
          <w:b/>
          <w:bCs/>
        </w:rPr>
        <w:t>l’obsolescence</w:t>
      </w:r>
      <w:r w:rsidR="00DF081C">
        <w:t>.</w:t>
      </w:r>
    </w:p>
    <w:p w14:paraId="71133065" w14:textId="74148A6E" w:rsidR="00DF081C" w:rsidRDefault="00945F1B" w:rsidP="00D42A80">
      <w:pPr>
        <w:pStyle w:val="texte"/>
        <w:spacing w:line="276" w:lineRule="auto"/>
      </w:pPr>
      <w:r>
        <w:t>Le C.H</w:t>
      </w:r>
      <w:r w:rsidR="00DF081C">
        <w:t xml:space="preserve">. devra pouvoir justifier d’une assurance garantissant sa responsabilité civile pour les dommages de toute nature causés aux usagers et aux tiers pendant la période de garde. </w:t>
      </w:r>
    </w:p>
    <w:p w14:paraId="08348BB4" w14:textId="77777777" w:rsidR="00015E23" w:rsidRDefault="00015E23">
      <w:pPr>
        <w:pStyle w:val="texte"/>
      </w:pPr>
    </w:p>
    <w:p w14:paraId="62E0395A" w14:textId="6E0CCB5E" w:rsidR="00DF081C" w:rsidRDefault="00D42A80" w:rsidP="00D42A80">
      <w:pPr>
        <w:pStyle w:val="Citationintense"/>
      </w:pPr>
      <w:r>
        <w:t>Article 1</w:t>
      </w:r>
      <w:r w:rsidR="008A13E5">
        <w:t>0</w:t>
      </w:r>
      <w:r>
        <w:t xml:space="preserve"> : </w:t>
      </w:r>
      <w:r w:rsidR="00DF081C">
        <w:t>Non transmissibilité de la mise à disposition</w:t>
      </w:r>
    </w:p>
    <w:p w14:paraId="4F051E0B" w14:textId="3F5B0A9D" w:rsidR="00DF081C" w:rsidRDefault="00DF081C" w:rsidP="00D42A80">
      <w:pPr>
        <w:pStyle w:val="texte"/>
        <w:spacing w:line="276" w:lineRule="auto"/>
      </w:pPr>
      <w:r>
        <w:t>La mise à disposition de l’équipement n’est pas cessible que ce soit gratuitement ou à titre onéreux. Néanmoins, les fournitures peuvent, à titre dérogatoire et exceptionnel, être utilisées sur un a</w:t>
      </w:r>
      <w:r w:rsidR="00945F1B">
        <w:t>utre site géographique du C.H.</w:t>
      </w:r>
      <w:r>
        <w:t xml:space="preserve"> signataire du présent contrat, sous sa responsabilité. </w:t>
      </w:r>
    </w:p>
    <w:p w14:paraId="125E5880" w14:textId="77777777" w:rsidR="00015E23" w:rsidRDefault="00015E23">
      <w:pPr>
        <w:pStyle w:val="texte"/>
      </w:pPr>
    </w:p>
    <w:p w14:paraId="4875EB6F" w14:textId="109E9228" w:rsidR="00DF081C" w:rsidRDefault="008A13E5" w:rsidP="00D42A80">
      <w:pPr>
        <w:pStyle w:val="Citationintense"/>
      </w:pPr>
      <w:r>
        <w:t>Article 11</w:t>
      </w:r>
      <w:r w:rsidR="00D42A80">
        <w:t xml:space="preserve"> : </w:t>
      </w:r>
      <w:r w:rsidR="00DF081C">
        <w:t>Réserve de propriété</w:t>
      </w:r>
    </w:p>
    <w:p w14:paraId="6ED5DF5B" w14:textId="464501EC" w:rsidR="00DF081C" w:rsidRDefault="00DF081C" w:rsidP="00D42A80">
      <w:pPr>
        <w:pStyle w:val="texte"/>
        <w:spacing w:line="276" w:lineRule="auto"/>
      </w:pPr>
      <w:r>
        <w:t>L’équipement mis à disposition l’étant gratuitement, le fournisseur en reste propriétaire sur toute la durée de la mise à disposition. Seuls les risques liés à la</w:t>
      </w:r>
      <w:r w:rsidR="00945F1B">
        <w:t xml:space="preserve"> garde sont assurés par le C.H</w:t>
      </w:r>
      <w:r>
        <w:t>. (cf. sup</w:t>
      </w:r>
      <w:r w:rsidR="00200189">
        <w:t>ra article 7</w:t>
      </w:r>
      <w:r>
        <w:t xml:space="preserve">). </w:t>
      </w:r>
    </w:p>
    <w:p w14:paraId="1DE6A4B1" w14:textId="77777777" w:rsidR="00015E23" w:rsidRDefault="00015E23">
      <w:pPr>
        <w:pStyle w:val="texte"/>
      </w:pPr>
    </w:p>
    <w:p w14:paraId="3448CCE1" w14:textId="375F5309" w:rsidR="00DF081C" w:rsidRDefault="008A13E5" w:rsidP="00D42A80">
      <w:pPr>
        <w:pStyle w:val="Citationintense"/>
      </w:pPr>
      <w:r>
        <w:t>Article 12</w:t>
      </w:r>
      <w:r w:rsidR="00D42A80">
        <w:t xml:space="preserve"> : </w:t>
      </w:r>
      <w:r w:rsidR="00DF081C">
        <w:t>Juridiction compétente</w:t>
      </w:r>
    </w:p>
    <w:p w14:paraId="67E89E84" w14:textId="77777777" w:rsidR="00DF081C" w:rsidRDefault="00DF081C" w:rsidP="00D42A80">
      <w:pPr>
        <w:pStyle w:val="texte"/>
        <w:spacing w:line="276" w:lineRule="auto"/>
      </w:pPr>
      <w:r>
        <w:t xml:space="preserve">Toutes les relations contractuelles entre les parties sont régies par le droit français. </w:t>
      </w:r>
    </w:p>
    <w:p w14:paraId="6216126E" w14:textId="77777777" w:rsidR="00DF081C" w:rsidRDefault="00DF081C" w:rsidP="00D42A80">
      <w:pPr>
        <w:pStyle w:val="texte"/>
        <w:spacing w:line="276" w:lineRule="auto"/>
      </w:pPr>
      <w:r>
        <w:t xml:space="preserve">Tout différend survenant entre les parties concernant l’interprétation ou l’exécution du présent contrat sera tranché, faute d’accord amiable, par le tribunal administratif de Nantes. </w:t>
      </w:r>
    </w:p>
    <w:p w14:paraId="03CDF60F" w14:textId="77777777" w:rsidR="00DF081C" w:rsidRDefault="00DF081C">
      <w:pPr>
        <w:pStyle w:val="texte"/>
      </w:pPr>
    </w:p>
    <w:p w14:paraId="0F6546BD" w14:textId="77777777" w:rsidR="00DF081C" w:rsidRDefault="00DF081C">
      <w:pPr>
        <w:pStyle w:val="texte"/>
      </w:pPr>
    </w:p>
    <w:p w14:paraId="3B57775C" w14:textId="77777777" w:rsidR="00DF081C" w:rsidRDefault="00DF081C">
      <w:pPr>
        <w:pStyle w:val="texte"/>
        <w:tabs>
          <w:tab w:val="left" w:leader="dot" w:pos="4500"/>
          <w:tab w:val="left" w:leader="dot" w:pos="9000"/>
        </w:tabs>
      </w:pPr>
      <w:r>
        <w:t xml:space="preserve">Fait à </w:t>
      </w:r>
      <w:r>
        <w:tab/>
        <w:t xml:space="preserve"> en double exemplaire le</w:t>
      </w:r>
      <w:r>
        <w:tab/>
      </w:r>
    </w:p>
    <w:p w14:paraId="258ACED4" w14:textId="77777777" w:rsidR="00DF081C" w:rsidRDefault="00DF081C">
      <w:pPr>
        <w:pStyle w:val="texte"/>
        <w:tabs>
          <w:tab w:val="left" w:leader="dot" w:pos="4500"/>
          <w:tab w:val="left" w:leader="dot" w:pos="9000"/>
        </w:tabs>
      </w:pPr>
    </w:p>
    <w:p w14:paraId="592D5CA7" w14:textId="60678343" w:rsidR="00DF081C" w:rsidRDefault="00DF081C">
      <w:pPr>
        <w:pStyle w:val="texte"/>
        <w:tabs>
          <w:tab w:val="left" w:leader="dot" w:pos="4500"/>
          <w:tab w:val="center" w:pos="6840"/>
          <w:tab w:val="left" w:leader="dot" w:pos="9000"/>
        </w:tabs>
      </w:pPr>
      <w:r>
        <w:t xml:space="preserve">Pour </w:t>
      </w:r>
      <w:r>
        <w:tab/>
        <w:t xml:space="preserve"> </w:t>
      </w:r>
      <w:r>
        <w:tab/>
        <w:t>Pour le C.H.</w:t>
      </w:r>
    </w:p>
    <w:p w14:paraId="3C485101" w14:textId="76DA21EB" w:rsidR="00462AB8" w:rsidRDefault="00521FEC">
      <w:pPr>
        <w:pStyle w:val="texte"/>
        <w:tabs>
          <w:tab w:val="center" w:pos="2268"/>
          <w:tab w:val="center" w:pos="6804"/>
          <w:tab w:val="left" w:leader="dot" w:pos="9000"/>
        </w:tabs>
      </w:pPr>
      <w:r>
        <w:tab/>
        <w:t>(le titulaire</w:t>
      </w:r>
      <w:r w:rsidR="00DF081C">
        <w:t>)</w:t>
      </w:r>
    </w:p>
    <w:sectPr w:rsidR="00462AB8">
      <w:footerReference w:type="default" r:id="rId8"/>
      <w:foot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8E4D1" w14:textId="77777777" w:rsidR="00CA0A6D" w:rsidRDefault="00CA0A6D">
      <w:r>
        <w:separator/>
      </w:r>
    </w:p>
  </w:endnote>
  <w:endnote w:type="continuationSeparator" w:id="0">
    <w:p w14:paraId="3304409F" w14:textId="77777777" w:rsidR="00CA0A6D" w:rsidRDefault="00CA0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0323533"/>
      <w:docPartObj>
        <w:docPartGallery w:val="Page Numbers (Bottom of Page)"/>
        <w:docPartUnique/>
      </w:docPartObj>
    </w:sdtPr>
    <w:sdtEndPr/>
    <w:sdtContent>
      <w:p w14:paraId="0CF41D37" w14:textId="01B3EE89" w:rsidR="00B704AC" w:rsidRDefault="00B704A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473">
          <w:rPr>
            <w:noProof/>
          </w:rPr>
          <w:t>5</w:t>
        </w:r>
        <w:r>
          <w:fldChar w:fldCharType="end"/>
        </w:r>
      </w:p>
    </w:sdtContent>
  </w:sdt>
  <w:p w14:paraId="0C117C42" w14:textId="77777777" w:rsidR="00B704AC" w:rsidRDefault="00B704A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28C13" w14:textId="4B144724" w:rsidR="00DF081C" w:rsidRDefault="00DF081C">
    <w:pPr>
      <w:pStyle w:val="Pieddepage"/>
      <w:tabs>
        <w:tab w:val="clear" w:pos="9072"/>
        <w:tab w:val="right" w:pos="9360"/>
      </w:tabs>
    </w:pPr>
    <w:r>
      <w:t>C.H.U. de Nantes</w:t>
    </w:r>
    <w:r>
      <w:tab/>
      <w:t>Contrat de m</w:t>
    </w:r>
    <w:r w:rsidR="00F30A0E">
      <w:t>ise à disposition d’équipement</w:t>
    </w:r>
    <w:r>
      <w:tab/>
      <w:t xml:space="preserve">page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624473">
      <w:rPr>
        <w:rStyle w:val="Numrodepage"/>
        <w:noProof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193CA" w14:textId="77777777" w:rsidR="00CA0A6D" w:rsidRDefault="00CA0A6D">
      <w:r>
        <w:separator/>
      </w:r>
    </w:p>
  </w:footnote>
  <w:footnote w:type="continuationSeparator" w:id="0">
    <w:p w14:paraId="520331B1" w14:textId="77777777" w:rsidR="00CA0A6D" w:rsidRDefault="00CA0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84597"/>
    <w:multiLevelType w:val="hybridMultilevel"/>
    <w:tmpl w:val="EE9C5BFA"/>
    <w:lvl w:ilvl="0" w:tplc="B95467A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374246"/>
    <w:multiLevelType w:val="hybridMultilevel"/>
    <w:tmpl w:val="C3B0BCD2"/>
    <w:lvl w:ilvl="0" w:tplc="66FC4576">
      <w:start w:val="1"/>
      <w:numFmt w:val="bullet"/>
      <w:pStyle w:val="pu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5580B"/>
    <w:multiLevelType w:val="multilevel"/>
    <w:tmpl w:val="BFDA8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%2.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387B0422"/>
    <w:multiLevelType w:val="multilevel"/>
    <w:tmpl w:val="AB1CD064"/>
    <w:lvl w:ilvl="0">
      <w:start w:val="1"/>
      <w:numFmt w:val="decimal"/>
      <w:lvlText w:val="Article %1"/>
      <w:lvlJc w:val="left"/>
      <w:pPr>
        <w:tabs>
          <w:tab w:val="num" w:pos="144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05409D0"/>
    <w:multiLevelType w:val="multilevel"/>
    <w:tmpl w:val="A4DAD806"/>
    <w:lvl w:ilvl="0">
      <w:start w:val="1"/>
      <w:numFmt w:val="decimal"/>
      <w:pStyle w:val="article1"/>
      <w:lvlText w:val="Article %1 - "/>
      <w:lvlJc w:val="left"/>
      <w:pPr>
        <w:tabs>
          <w:tab w:val="num" w:pos="1800"/>
        </w:tabs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rticle11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40BC2D96"/>
    <w:multiLevelType w:val="hybridMultilevel"/>
    <w:tmpl w:val="6C3829A8"/>
    <w:lvl w:ilvl="0" w:tplc="AC12DCA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51720"/>
    <w:multiLevelType w:val="hybridMultilevel"/>
    <w:tmpl w:val="A64A14AC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E435D0"/>
    <w:multiLevelType w:val="hybridMultilevel"/>
    <w:tmpl w:val="48F2D52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E4530"/>
    <w:multiLevelType w:val="hybridMultilevel"/>
    <w:tmpl w:val="AEE28DA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376C1"/>
    <w:multiLevelType w:val="hybridMultilevel"/>
    <w:tmpl w:val="2668C7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CD372B"/>
    <w:multiLevelType w:val="hybridMultilevel"/>
    <w:tmpl w:val="58DC5142"/>
    <w:lvl w:ilvl="0" w:tplc="66FC45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B130E9"/>
    <w:multiLevelType w:val="hybridMultilevel"/>
    <w:tmpl w:val="B3C65A42"/>
    <w:lvl w:ilvl="0" w:tplc="9240356A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0"/>
  </w:num>
  <w:num w:numId="5">
    <w:abstractNumId w:val="11"/>
  </w:num>
  <w:num w:numId="6">
    <w:abstractNumId w:val="1"/>
  </w:num>
  <w:num w:numId="7">
    <w:abstractNumId w:val="6"/>
  </w:num>
  <w:num w:numId="8">
    <w:abstractNumId w:val="3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0"/>
  </w:num>
  <w:num w:numId="14">
    <w:abstractNumId w:val="8"/>
  </w:num>
  <w:num w:numId="15">
    <w:abstractNumId w:val="9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DE7"/>
    <w:rsid w:val="00006A22"/>
    <w:rsid w:val="00015E23"/>
    <w:rsid w:val="00054B86"/>
    <w:rsid w:val="00071800"/>
    <w:rsid w:val="000B589F"/>
    <w:rsid w:val="000C6027"/>
    <w:rsid w:val="000D0821"/>
    <w:rsid w:val="000E540E"/>
    <w:rsid w:val="000F3495"/>
    <w:rsid w:val="00107648"/>
    <w:rsid w:val="00112FC0"/>
    <w:rsid w:val="00126E46"/>
    <w:rsid w:val="00150E10"/>
    <w:rsid w:val="00152260"/>
    <w:rsid w:val="00157CB8"/>
    <w:rsid w:val="001B01A8"/>
    <w:rsid w:val="00200189"/>
    <w:rsid w:val="0027069D"/>
    <w:rsid w:val="00283A78"/>
    <w:rsid w:val="002E2745"/>
    <w:rsid w:val="00302370"/>
    <w:rsid w:val="00326437"/>
    <w:rsid w:val="00327731"/>
    <w:rsid w:val="003627D3"/>
    <w:rsid w:val="00375DE7"/>
    <w:rsid w:val="0039510A"/>
    <w:rsid w:val="003A26AC"/>
    <w:rsid w:val="003B668E"/>
    <w:rsid w:val="003C20B1"/>
    <w:rsid w:val="00462AB8"/>
    <w:rsid w:val="00464487"/>
    <w:rsid w:val="00521FEC"/>
    <w:rsid w:val="0052503D"/>
    <w:rsid w:val="00553760"/>
    <w:rsid w:val="005647EC"/>
    <w:rsid w:val="00564A7A"/>
    <w:rsid w:val="005C1CEB"/>
    <w:rsid w:val="005C357E"/>
    <w:rsid w:val="005D5D50"/>
    <w:rsid w:val="005F10F5"/>
    <w:rsid w:val="00624473"/>
    <w:rsid w:val="0063668E"/>
    <w:rsid w:val="00656DFB"/>
    <w:rsid w:val="0066129C"/>
    <w:rsid w:val="00695D94"/>
    <w:rsid w:val="00695E58"/>
    <w:rsid w:val="006A3786"/>
    <w:rsid w:val="006B0037"/>
    <w:rsid w:val="00703267"/>
    <w:rsid w:val="007B6091"/>
    <w:rsid w:val="007E6D0C"/>
    <w:rsid w:val="008231C2"/>
    <w:rsid w:val="00841F41"/>
    <w:rsid w:val="0086099F"/>
    <w:rsid w:val="008A13E5"/>
    <w:rsid w:val="008C503C"/>
    <w:rsid w:val="00932869"/>
    <w:rsid w:val="00945F1B"/>
    <w:rsid w:val="009519BE"/>
    <w:rsid w:val="009816E0"/>
    <w:rsid w:val="00991308"/>
    <w:rsid w:val="009973D0"/>
    <w:rsid w:val="00A02BA5"/>
    <w:rsid w:val="00A25264"/>
    <w:rsid w:val="00AC393A"/>
    <w:rsid w:val="00AE2DF2"/>
    <w:rsid w:val="00B56250"/>
    <w:rsid w:val="00B704AC"/>
    <w:rsid w:val="00B83991"/>
    <w:rsid w:val="00BA13D0"/>
    <w:rsid w:val="00BB1B3C"/>
    <w:rsid w:val="00C13D24"/>
    <w:rsid w:val="00C65ACE"/>
    <w:rsid w:val="00CA0A6D"/>
    <w:rsid w:val="00CD7DCD"/>
    <w:rsid w:val="00D42A80"/>
    <w:rsid w:val="00D55A69"/>
    <w:rsid w:val="00D5651A"/>
    <w:rsid w:val="00DF081C"/>
    <w:rsid w:val="00E0271E"/>
    <w:rsid w:val="00E17639"/>
    <w:rsid w:val="00E20638"/>
    <w:rsid w:val="00E33124"/>
    <w:rsid w:val="00E3468E"/>
    <w:rsid w:val="00E83132"/>
    <w:rsid w:val="00F30A0E"/>
    <w:rsid w:val="00F3435B"/>
    <w:rsid w:val="00F930CA"/>
    <w:rsid w:val="00F9596C"/>
    <w:rsid w:val="00FD1A7D"/>
    <w:rsid w:val="00FE4699"/>
    <w:rsid w:val="00FF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0097C84"/>
  <w15:docId w15:val="{3C1AFCBF-2BEC-4D58-AE35-129C1DB25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szCs w:val="24"/>
    </w:rPr>
  </w:style>
  <w:style w:type="paragraph" w:styleId="Titre1">
    <w:name w:val="heading 1"/>
    <w:basedOn w:val="article1"/>
    <w:next w:val="Normal"/>
    <w:qFormat/>
    <w:rsid w:val="00B704AC"/>
    <w:pPr>
      <w:tabs>
        <w:tab w:val="clear" w:pos="1260"/>
        <w:tab w:val="num" w:pos="1800"/>
      </w:tabs>
      <w:ind w:left="360" w:hanging="360"/>
      <w:outlineLvl w:val="0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article1">
    <w:name w:val="article_1"/>
    <w:basedOn w:val="Normal"/>
    <w:next w:val="texte"/>
    <w:pPr>
      <w:keepNext/>
      <w:numPr>
        <w:numId w:val="1"/>
      </w:numPr>
      <w:tabs>
        <w:tab w:val="clear" w:pos="1800"/>
        <w:tab w:val="num" w:pos="1260"/>
      </w:tabs>
      <w:spacing w:before="240" w:after="120"/>
      <w:ind w:left="1265" w:hanging="1259"/>
    </w:pPr>
    <w:rPr>
      <w:b/>
      <w:smallCaps/>
      <w:sz w:val="24"/>
    </w:rPr>
  </w:style>
  <w:style w:type="paragraph" w:customStyle="1" w:styleId="article11">
    <w:name w:val="article_1.1"/>
    <w:basedOn w:val="Normal"/>
    <w:next w:val="texte"/>
    <w:pPr>
      <w:numPr>
        <w:ilvl w:val="1"/>
        <w:numId w:val="1"/>
      </w:numPr>
      <w:spacing w:before="60" w:after="120"/>
    </w:pPr>
    <w:rPr>
      <w:b/>
    </w:rPr>
  </w:style>
  <w:style w:type="paragraph" w:customStyle="1" w:styleId="textepuce">
    <w:name w:val="texte_puce"/>
    <w:basedOn w:val="puce"/>
    <w:pPr>
      <w:numPr>
        <w:numId w:val="0"/>
      </w:numPr>
      <w:spacing w:before="60" w:after="60"/>
      <w:ind w:left="357"/>
    </w:pPr>
  </w:style>
  <w:style w:type="paragraph" w:styleId="Pieddepage">
    <w:name w:val="footer"/>
    <w:aliases w:val="Pied de page1"/>
    <w:basedOn w:val="Normal"/>
    <w:link w:val="PieddepageCar"/>
    <w:uiPriority w:val="99"/>
    <w:pPr>
      <w:tabs>
        <w:tab w:val="center" w:pos="4536"/>
        <w:tab w:val="right" w:pos="9072"/>
      </w:tabs>
      <w:ind w:left="-284" w:right="-284"/>
    </w:pPr>
    <w:rPr>
      <w:sz w:val="16"/>
    </w:rPr>
  </w:style>
  <w:style w:type="character" w:styleId="Numrodepage">
    <w:name w:val="page number"/>
    <w:basedOn w:val="Policepardfaut"/>
  </w:style>
  <w:style w:type="paragraph" w:styleId="TM2">
    <w:name w:val="toc 2"/>
    <w:basedOn w:val="Normal"/>
    <w:next w:val="Normal"/>
    <w:autoRedefine/>
    <w:semiHidden/>
    <w:pPr>
      <w:ind w:left="220"/>
    </w:pPr>
  </w:style>
  <w:style w:type="paragraph" w:customStyle="1" w:styleId="texte">
    <w:name w:val="texte"/>
    <w:basedOn w:val="Normal"/>
    <w:pPr>
      <w:spacing w:after="120"/>
    </w:pPr>
  </w:style>
  <w:style w:type="paragraph" w:styleId="TM3">
    <w:name w:val="toc 3"/>
    <w:basedOn w:val="Normal"/>
    <w:next w:val="Normal"/>
    <w:autoRedefine/>
    <w:semiHidden/>
    <w:pPr>
      <w:ind w:left="440"/>
    </w:pPr>
  </w:style>
  <w:style w:type="paragraph" w:styleId="TM4">
    <w:name w:val="toc 4"/>
    <w:basedOn w:val="Normal"/>
    <w:next w:val="Normal"/>
    <w:autoRedefine/>
    <w:semiHidden/>
    <w:pPr>
      <w:ind w:left="660"/>
    </w:pPr>
  </w:style>
  <w:style w:type="paragraph" w:styleId="TM5">
    <w:name w:val="toc 5"/>
    <w:basedOn w:val="Normal"/>
    <w:next w:val="Normal"/>
    <w:autoRedefine/>
    <w:semiHidden/>
    <w:pPr>
      <w:ind w:left="880"/>
    </w:pPr>
  </w:style>
  <w:style w:type="paragraph" w:styleId="TM6">
    <w:name w:val="toc 6"/>
    <w:basedOn w:val="Normal"/>
    <w:next w:val="Normal"/>
    <w:autoRedefine/>
    <w:semiHidden/>
    <w:pPr>
      <w:ind w:left="1100"/>
    </w:pPr>
  </w:style>
  <w:style w:type="paragraph" w:styleId="TM7">
    <w:name w:val="toc 7"/>
    <w:basedOn w:val="Normal"/>
    <w:next w:val="Normal"/>
    <w:autoRedefine/>
    <w:semiHidden/>
    <w:pPr>
      <w:ind w:left="1320"/>
    </w:pPr>
  </w:style>
  <w:style w:type="paragraph" w:styleId="TM8">
    <w:name w:val="toc 8"/>
    <w:basedOn w:val="Normal"/>
    <w:next w:val="Normal"/>
    <w:autoRedefine/>
    <w:semiHidden/>
    <w:pPr>
      <w:ind w:left="1540"/>
    </w:pPr>
  </w:style>
  <w:style w:type="paragraph" w:styleId="TM9">
    <w:name w:val="toc 9"/>
    <w:basedOn w:val="Normal"/>
    <w:next w:val="Normal"/>
    <w:autoRedefine/>
    <w:semiHidden/>
    <w:pPr>
      <w:ind w:left="1760"/>
    </w:pPr>
  </w:style>
  <w:style w:type="paragraph" w:customStyle="1" w:styleId="puce">
    <w:name w:val="puce"/>
    <w:basedOn w:val="texte"/>
    <w:pPr>
      <w:numPr>
        <w:numId w:val="6"/>
      </w:numPr>
      <w:spacing w:after="0"/>
    </w:pPr>
  </w:style>
  <w:style w:type="paragraph" w:styleId="Corpsdetexte">
    <w:name w:val="Body Text"/>
    <w:basedOn w:val="Normal"/>
    <w:pPr>
      <w:tabs>
        <w:tab w:val="center" w:pos="1980"/>
      </w:tabs>
      <w:jc w:val="center"/>
    </w:pPr>
    <w:rPr>
      <w:rFonts w:cs="Arial"/>
      <w:b/>
      <w:bCs/>
      <w:smallCaps/>
      <w:sz w:val="28"/>
    </w:rPr>
  </w:style>
  <w:style w:type="character" w:customStyle="1" w:styleId="texteon">
    <w:name w:val="texteon"/>
    <w:basedOn w:val="Policepardfaut"/>
  </w:style>
  <w:style w:type="table" w:styleId="Grilledutableau">
    <w:name w:val="Table Grid"/>
    <w:basedOn w:val="TableauNormal"/>
    <w:rsid w:val="00462AB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Corpsdetexte"/>
    <w:next w:val="Normal"/>
    <w:link w:val="TitreCar"/>
    <w:qFormat/>
    <w:rsid w:val="00FE4699"/>
    <w:rPr>
      <w:caps/>
      <w:smallCaps w:val="0"/>
      <w:sz w:val="32"/>
    </w:rPr>
  </w:style>
  <w:style w:type="character" w:customStyle="1" w:styleId="TitreCar">
    <w:name w:val="Titre Car"/>
    <w:basedOn w:val="Policepardfaut"/>
    <w:link w:val="Titre"/>
    <w:rsid w:val="00FE4699"/>
    <w:rPr>
      <w:rFonts w:ascii="Arial" w:hAnsi="Arial" w:cs="Arial"/>
      <w:b/>
      <w:bCs/>
      <w:caps/>
      <w:sz w:val="32"/>
      <w:szCs w:val="24"/>
    </w:rPr>
  </w:style>
  <w:style w:type="character" w:customStyle="1" w:styleId="PieddepageCar">
    <w:name w:val="Pied de page Car"/>
    <w:aliases w:val="Pied de page1 Car"/>
    <w:basedOn w:val="Policepardfaut"/>
    <w:link w:val="Pieddepage"/>
    <w:uiPriority w:val="99"/>
    <w:rsid w:val="00B704AC"/>
    <w:rPr>
      <w:rFonts w:ascii="Arial" w:hAnsi="Arial"/>
      <w:sz w:val="16"/>
      <w:szCs w:val="24"/>
    </w:rPr>
  </w:style>
  <w:style w:type="character" w:styleId="Marquedecommentaire">
    <w:name w:val="annotation reference"/>
    <w:basedOn w:val="Policepardfaut"/>
    <w:semiHidden/>
    <w:unhideWhenUsed/>
    <w:rsid w:val="00553760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55376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553760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55376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553760"/>
    <w:rPr>
      <w:rFonts w:ascii="Arial" w:hAnsi="Arial"/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55376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553760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link w:val="ParagraphedelisteCar"/>
    <w:uiPriority w:val="34"/>
    <w:qFormat/>
    <w:rsid w:val="00E17639"/>
    <w:pPr>
      <w:tabs>
        <w:tab w:val="left" w:pos="426"/>
      </w:tabs>
      <w:autoSpaceDE w:val="0"/>
      <w:autoSpaceDN w:val="0"/>
      <w:adjustRightInd w:val="0"/>
      <w:spacing w:before="60" w:after="60"/>
      <w:ind w:left="708"/>
    </w:pPr>
    <w:rPr>
      <w:rFonts w:ascii="Dutch" w:hAnsi="Dutch" w:cs="Dutch"/>
      <w:bCs/>
      <w:i/>
      <w:smallCaps/>
      <w:sz w:val="24"/>
    </w:rPr>
  </w:style>
  <w:style w:type="character" w:customStyle="1" w:styleId="ParagraphedelisteCar">
    <w:name w:val="Paragraphe de liste Car"/>
    <w:link w:val="Paragraphedeliste"/>
    <w:uiPriority w:val="34"/>
    <w:locked/>
    <w:rsid w:val="00E17639"/>
    <w:rPr>
      <w:rFonts w:ascii="Dutch" w:hAnsi="Dutch" w:cs="Dutch"/>
      <w:bCs/>
      <w:i/>
      <w:smallCaps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D7DC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D7DCD"/>
    <w:rPr>
      <w:rFonts w:ascii="Arial" w:hAnsi="Arial"/>
      <w:i/>
      <w:iCs/>
      <w:color w:val="4F81BD" w:themeColor="accent1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0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97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83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20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25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6</Pages>
  <Words>1560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NANTES</Company>
  <LinksUpToDate>false</LinksUpToDate>
  <CharactersWithSpaces>10125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BOURDEAU Aymeric</dc:creator>
  <cp:keywords>du un marché xx x</cp:keywords>
  <dc:description>Les marchés sont des marchés fractionnés à bons de commande suivant l’article 71 du Code des Marchés publics_x000d__x000d_Les marchés sont passés pour la période allant du XX/XX/200X au XX/XX/200X. 	CENTRE HOSPITALIER UNIVERSITAIRE	13 octobre 2005_x000d_	DE NANTES_x000d_	SERVICE Pharmacie CENTRALE_x000d_	" Médicaments et Dispositifs Médicaux "_x000d__x000d__x000d__x000d_	Appel d’offres du XXXXXXXX_x000d__x000d_	Fourniture de XXXXXXXX_x000d_	XXXXXXXXXXXXXXXXX_x000d__x000d__x000d__x000d__x000d__x000d__x000d__x000d__x000d__x000d__x000d__x000d__x000d__x000d_CAHIER DES CLAUSES ADMINISTRATIVES PARTICULIÈRES N°XX-XXXX_x000d_établi en application du Code des Marchés Publics_x000d__x000d__x000d__x000d__x000d__x000d_relatif à la fourniture de xxxxxxxxx_x000d_xxxxxxxxxxxxxx_x000d__x000d__x000d__x000d__x000d__x000d__x000d__x000d__x000d__x000d__x000d__x000d__x000d_La procédure utilisée est l’appel d’offres ouvert en application de l’article 33 du Code des Marchés Publics_x000d__x000d__x000d_Le présent C.C.A.P. comporte x feuillets numérotés de 1 à x. _x000d_Ils sont résiliables par l’une ou l’autre des parties quatre mois avant la date anniversaire du marché. Objet, durée et forme des marchés_x000d_La présente consultation porte sur la fourniture de XXXXXXXXXXXXXXXXXXXX suivant les spécifications fixées dans le cahier des cla</dc:description>
  <cp:lastModifiedBy>PAILLUSSON Jean Jacques</cp:lastModifiedBy>
  <cp:revision>36</cp:revision>
  <cp:lastPrinted>2013-02-27T11:02:00Z</cp:lastPrinted>
  <dcterms:created xsi:type="dcterms:W3CDTF">2017-05-29T07:10:00Z</dcterms:created>
  <dcterms:modified xsi:type="dcterms:W3CDTF">2026-01-02T13:11:00Z</dcterms:modified>
</cp:coreProperties>
</file>